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A6" w:rsidRPr="00E36014" w:rsidRDefault="00377BA6" w:rsidP="00E36014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36014">
        <w:rPr>
          <w:rFonts w:ascii="Times New Roman" w:hAnsi="Times New Roman" w:cs="Times New Roman"/>
          <w:color w:val="auto"/>
          <w:sz w:val="24"/>
          <w:szCs w:val="24"/>
        </w:rPr>
        <w:t>АВТОНОМНАЯ   НЕКОММЕРЧЕСКАЯ   ОРГАНИЗАЦИЯ</w:t>
      </w:r>
    </w:p>
    <w:p w:rsidR="00377BA6" w:rsidRPr="00E36014" w:rsidRDefault="00377BA6" w:rsidP="00E36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014">
        <w:rPr>
          <w:rFonts w:ascii="Times New Roman" w:hAnsi="Times New Roman" w:cs="Times New Roman"/>
          <w:b/>
          <w:sz w:val="24"/>
          <w:szCs w:val="24"/>
        </w:rPr>
        <w:t>ДОПОЛНИТЕЛЬНОГО ПРОФЕССИОНАЛЬНОГО ОБРАЗОВАНИЯ</w:t>
      </w:r>
    </w:p>
    <w:p w:rsidR="00377BA6" w:rsidRPr="00E36014" w:rsidRDefault="00377BA6" w:rsidP="00E36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014">
        <w:rPr>
          <w:rFonts w:ascii="Times New Roman" w:hAnsi="Times New Roman" w:cs="Times New Roman"/>
          <w:b/>
          <w:sz w:val="24"/>
          <w:szCs w:val="24"/>
        </w:rPr>
        <w:t xml:space="preserve">«ЦЕНТРАЛЬНЫЙ </w:t>
      </w:r>
      <w:r w:rsidR="006E3930" w:rsidRPr="00E36014">
        <w:rPr>
          <w:rFonts w:ascii="Times New Roman" w:hAnsi="Times New Roman" w:cs="Times New Roman"/>
          <w:b/>
          <w:sz w:val="24"/>
          <w:szCs w:val="24"/>
        </w:rPr>
        <w:t xml:space="preserve"> МНОГОПРОФИ</w:t>
      </w:r>
      <w:r w:rsidRPr="00E36014">
        <w:rPr>
          <w:rFonts w:ascii="Times New Roman" w:hAnsi="Times New Roman" w:cs="Times New Roman"/>
          <w:b/>
          <w:sz w:val="24"/>
          <w:szCs w:val="24"/>
        </w:rPr>
        <w:t>ЛЬНЫЙ  ИНСТИТУТ»</w:t>
      </w:r>
    </w:p>
    <w:p w:rsidR="00377BA6" w:rsidRPr="00A5255F" w:rsidRDefault="00377BA6" w:rsidP="00377BA6">
      <w:pPr>
        <w:rPr>
          <w:rFonts w:ascii="Times New Roman" w:hAnsi="Times New Roman" w:cs="Times New Roman"/>
          <w:b/>
          <w:sz w:val="24"/>
          <w:szCs w:val="24"/>
        </w:rPr>
      </w:pPr>
    </w:p>
    <w:p w:rsidR="00377BA6" w:rsidRPr="00A5255F" w:rsidRDefault="00377BA6" w:rsidP="00A5255F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A5255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УТВЕРЖДАЮ</w:t>
      </w:r>
    </w:p>
    <w:p w:rsidR="00377BA6" w:rsidRPr="00A5255F" w:rsidRDefault="00377BA6" w:rsidP="00A5255F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A5255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Ректор АНО ДПО «ЦМИ»</w:t>
      </w:r>
    </w:p>
    <w:p w:rsidR="00503742" w:rsidRDefault="00377BA6" w:rsidP="00377BA6">
      <w:pPr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</w:t>
      </w:r>
      <w:r w:rsidR="00503742">
        <w:rPr>
          <w:rFonts w:ascii="Times New Roman" w:hAnsi="Times New Roman" w:cs="Times New Roman"/>
          <w:b/>
        </w:rPr>
        <w:t xml:space="preserve">                    </w:t>
      </w:r>
      <w:r w:rsidR="00A5255F" w:rsidRPr="00503742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99B2128" wp14:editId="4F53E840">
            <wp:extent cx="1455869" cy="1114185"/>
            <wp:effectExtent l="0" t="0" r="0" b="0"/>
            <wp:docPr id="6" name="Рисунок 1" descr="C:\Users\user\Desktop\подпись\подпись цми Джами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\подпись цми Джамил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869" cy="111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3742">
        <w:rPr>
          <w:rFonts w:ascii="Times New Roman" w:hAnsi="Times New Roman" w:cs="Times New Roman"/>
          <w:b/>
        </w:rPr>
        <w:t xml:space="preserve">       </w:t>
      </w:r>
    </w:p>
    <w:p w:rsidR="00503742" w:rsidRPr="00A5255F" w:rsidRDefault="00503742" w:rsidP="00A5255F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A5255F">
        <w:rPr>
          <w:rFonts w:ascii="Times New Roman" w:hAnsi="Times New Roman" w:cs="Times New Roman"/>
          <w:b/>
          <w:noProof/>
          <w:lang w:eastAsia="ru-RU"/>
        </w:rPr>
        <w:t xml:space="preserve">       </w:t>
      </w:r>
      <w:r w:rsidRPr="00A5255F">
        <w:rPr>
          <w:rFonts w:ascii="Times New Roman" w:hAnsi="Times New Roman" w:cs="Times New Roman"/>
          <w:b/>
          <w:sz w:val="20"/>
          <w:szCs w:val="20"/>
        </w:rPr>
        <w:t xml:space="preserve">А.Х. </w:t>
      </w:r>
      <w:proofErr w:type="spellStart"/>
      <w:r w:rsidRPr="00A5255F">
        <w:rPr>
          <w:rFonts w:ascii="Times New Roman" w:hAnsi="Times New Roman" w:cs="Times New Roman"/>
          <w:b/>
          <w:sz w:val="20"/>
          <w:szCs w:val="20"/>
        </w:rPr>
        <w:t>Тамбиев</w:t>
      </w:r>
      <w:proofErr w:type="spellEnd"/>
    </w:p>
    <w:p w:rsidR="00503742" w:rsidRPr="00A5255F" w:rsidRDefault="00503742" w:rsidP="00A5255F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A5255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A5255F" w:rsidRPr="00A5255F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A5255F">
        <w:rPr>
          <w:rFonts w:ascii="Times New Roman" w:hAnsi="Times New Roman" w:cs="Times New Roman"/>
          <w:b/>
          <w:sz w:val="20"/>
          <w:szCs w:val="20"/>
        </w:rPr>
        <w:t>«09» июля 2020г.</w:t>
      </w:r>
    </w:p>
    <w:p w:rsidR="00503742" w:rsidRDefault="00503742" w:rsidP="00377BA6">
      <w:pPr>
        <w:rPr>
          <w:rFonts w:ascii="Times New Roman" w:hAnsi="Times New Roman" w:cs="Times New Roman"/>
          <w:b/>
        </w:rPr>
      </w:pPr>
    </w:p>
    <w:p w:rsidR="00503742" w:rsidRDefault="00503742" w:rsidP="005037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3742" w:rsidRDefault="00503742" w:rsidP="005037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</w:t>
      </w:r>
    </w:p>
    <w:p w:rsidR="00503742" w:rsidRDefault="00503742" w:rsidP="00377BA6">
      <w:pPr>
        <w:rPr>
          <w:rFonts w:ascii="Times New Roman" w:hAnsi="Times New Roman" w:cs="Times New Roman"/>
          <w:b/>
        </w:rPr>
      </w:pPr>
    </w:p>
    <w:p w:rsidR="00503742" w:rsidRDefault="00503742" w:rsidP="00657D6D">
      <w:pPr>
        <w:spacing w:after="0"/>
        <w:rPr>
          <w:rFonts w:ascii="Times New Roman" w:hAnsi="Times New Roman" w:cs="Times New Roman"/>
          <w:b/>
        </w:rPr>
      </w:pPr>
    </w:p>
    <w:p w:rsidR="00717CB7" w:rsidRPr="00A5255F" w:rsidRDefault="00717CB7" w:rsidP="00657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55F">
        <w:rPr>
          <w:rFonts w:ascii="Times New Roman" w:hAnsi="Times New Roman" w:cs="Times New Roman"/>
          <w:sz w:val="24"/>
          <w:szCs w:val="24"/>
        </w:rPr>
        <w:t>Программа повышения квалификации по специальности</w:t>
      </w:r>
    </w:p>
    <w:p w:rsidR="00A360DD" w:rsidRDefault="00343907" w:rsidP="00A360DD">
      <w:pPr>
        <w:spacing w:after="0"/>
        <w:jc w:val="center"/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  <w:r w:rsidRPr="00A360DD">
        <w:rPr>
          <w:rFonts w:ascii="Times New Roman" w:hAnsi="Times New Roman" w:cs="Times New Roman"/>
          <w:sz w:val="24"/>
          <w:szCs w:val="24"/>
        </w:rPr>
        <w:t xml:space="preserve"> </w:t>
      </w:r>
      <w:r w:rsidR="00717CB7" w:rsidRPr="00A360DD">
        <w:rPr>
          <w:rFonts w:ascii="Times New Roman" w:hAnsi="Times New Roman" w:cs="Times New Roman"/>
          <w:sz w:val="24"/>
          <w:szCs w:val="24"/>
        </w:rPr>
        <w:t xml:space="preserve">   </w:t>
      </w:r>
      <w:r w:rsidRPr="00A360DD">
        <w:rPr>
          <w:rFonts w:ascii="Times New Roman" w:hAnsi="Times New Roman" w:cs="Times New Roman"/>
          <w:sz w:val="24"/>
          <w:szCs w:val="24"/>
        </w:rPr>
        <w:t>«</w:t>
      </w:r>
      <w:r w:rsidR="00A360DD" w:rsidRPr="00A360DD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Лабораторная диагностика</w:t>
      </w:r>
      <w:r w:rsidR="005E7572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»</w:t>
      </w:r>
    </w:p>
    <w:p w:rsidR="005E7572" w:rsidRDefault="005E7572" w:rsidP="00A360DD">
      <w:pPr>
        <w:spacing w:after="0"/>
        <w:jc w:val="center"/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</w:p>
    <w:p w:rsidR="005E7572" w:rsidRPr="00A360DD" w:rsidRDefault="005E7572" w:rsidP="00A360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CB7" w:rsidRPr="00A360DD" w:rsidRDefault="005E7572" w:rsidP="00657D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Современные методы биохимических исследований в лабораторной диагностике</w:t>
      </w:r>
    </w:p>
    <w:bookmarkEnd w:id="0"/>
    <w:p w:rsidR="00A360DD" w:rsidRDefault="00A360DD" w:rsidP="00657D6D">
      <w:pPr>
        <w:pStyle w:val="Style3"/>
        <w:widowControl/>
        <w:tabs>
          <w:tab w:val="left" w:pos="2340"/>
        </w:tabs>
        <w:spacing w:line="24" w:lineRule="auto"/>
        <w:jc w:val="center"/>
        <w:rPr>
          <w:u w:val="single"/>
        </w:rPr>
      </w:pPr>
    </w:p>
    <w:p w:rsidR="00A360DD" w:rsidRDefault="00A360DD" w:rsidP="00657D6D">
      <w:pPr>
        <w:pStyle w:val="Style3"/>
        <w:widowControl/>
        <w:tabs>
          <w:tab w:val="left" w:pos="2340"/>
        </w:tabs>
        <w:spacing w:line="24" w:lineRule="auto"/>
        <w:jc w:val="center"/>
        <w:rPr>
          <w:u w:val="single"/>
        </w:rPr>
      </w:pPr>
    </w:p>
    <w:p w:rsidR="00A360DD" w:rsidRDefault="00A360DD" w:rsidP="00657D6D">
      <w:pPr>
        <w:pStyle w:val="Style3"/>
        <w:widowControl/>
        <w:tabs>
          <w:tab w:val="left" w:pos="2340"/>
        </w:tabs>
        <w:spacing w:line="24" w:lineRule="auto"/>
        <w:jc w:val="center"/>
        <w:rPr>
          <w:u w:val="single"/>
        </w:rPr>
      </w:pPr>
    </w:p>
    <w:p w:rsidR="00717CB7" w:rsidRPr="00CF3B77" w:rsidRDefault="00717CB7" w:rsidP="00657D6D">
      <w:pPr>
        <w:pStyle w:val="Style3"/>
        <w:widowControl/>
        <w:tabs>
          <w:tab w:val="left" w:pos="2340"/>
        </w:tabs>
        <w:spacing w:line="24" w:lineRule="auto"/>
        <w:jc w:val="center"/>
        <w:rPr>
          <w:sz w:val="36"/>
          <w:szCs w:val="36"/>
        </w:rPr>
      </w:pPr>
      <w:r>
        <w:rPr>
          <w:u w:val="single"/>
        </w:rPr>
        <w:t>_________________________________________________________________________</w:t>
      </w:r>
    </w:p>
    <w:p w:rsidR="00717CB7" w:rsidRPr="004A5C99" w:rsidRDefault="00717CB7" w:rsidP="00657D6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A5C99">
        <w:rPr>
          <w:rFonts w:ascii="Times New Roman" w:hAnsi="Times New Roman" w:cs="Times New Roman"/>
          <w:sz w:val="16"/>
          <w:szCs w:val="16"/>
        </w:rPr>
        <w:t>наименование программы</w:t>
      </w:r>
    </w:p>
    <w:p w:rsidR="00503742" w:rsidRDefault="00503742" w:rsidP="00657D6D">
      <w:pPr>
        <w:spacing w:after="0"/>
        <w:jc w:val="center"/>
        <w:rPr>
          <w:rFonts w:ascii="Times New Roman" w:hAnsi="Times New Roman" w:cs="Times New Roman"/>
          <w:b/>
        </w:rPr>
      </w:pPr>
    </w:p>
    <w:p w:rsidR="00657D6D" w:rsidRDefault="00657D6D" w:rsidP="00657D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7D6D" w:rsidRDefault="00657D6D" w:rsidP="00657D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D6D" w:rsidRDefault="00657D6D" w:rsidP="00657D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D6D" w:rsidRDefault="00657D6D" w:rsidP="00657D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D6D" w:rsidRDefault="00657D6D" w:rsidP="00657D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528" w:rsidRDefault="005F1528" w:rsidP="00657D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1528" w:rsidRDefault="005F1528" w:rsidP="00657D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1528" w:rsidRDefault="005F1528" w:rsidP="00657D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1528" w:rsidRDefault="005F1528" w:rsidP="00657D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1528" w:rsidRDefault="005F1528" w:rsidP="00657D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3B57" w:rsidRDefault="00AB3B57" w:rsidP="00657D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7BA6" w:rsidRDefault="00377BA6" w:rsidP="00657D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1528">
        <w:rPr>
          <w:rFonts w:ascii="Times New Roman" w:hAnsi="Times New Roman" w:cs="Times New Roman"/>
          <w:sz w:val="24"/>
          <w:szCs w:val="24"/>
        </w:rPr>
        <w:t>Москва 2020г.</w:t>
      </w:r>
    </w:p>
    <w:p w:rsidR="00260FB4" w:rsidRPr="003100BC" w:rsidRDefault="00377BA6" w:rsidP="003100BC">
      <w:pPr>
        <w:pStyle w:val="a5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100BC">
        <w:rPr>
          <w:rFonts w:ascii="Times New Roman" w:hAnsi="Times New Roman" w:cs="Times New Roman"/>
          <w:b/>
          <w:sz w:val="24"/>
          <w:szCs w:val="24"/>
        </w:rPr>
        <w:lastRenderedPageBreak/>
        <w:t>Цель реализации  программы</w:t>
      </w:r>
      <w:r w:rsidRPr="003100B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41928" w:rsidRPr="00341928" w:rsidRDefault="00341928" w:rsidP="003419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41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Дополнительная профессиональная образовательная программа «Современные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41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методы биохимических исследований в лабораторной диагностике» предназначена для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41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повышения квалификации специалистов со средним медицинским образованием по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41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специальности «Лабораторная диагностика».</w:t>
      </w:r>
    </w:p>
    <w:p w:rsidR="00341928" w:rsidRPr="00341928" w:rsidRDefault="00341928" w:rsidP="003419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41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Программа предусматривает обучение медицинских работников, осуществляющих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41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профессиональную деятельность в медицинских орг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анизациях в качестве фельдшеров-</w:t>
      </w:r>
      <w:r w:rsidRPr="00341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лаборантов (лаборантов) по биохимическим исследованиям.</w:t>
      </w:r>
    </w:p>
    <w:p w:rsidR="005D15EE" w:rsidRPr="005D15EE" w:rsidRDefault="00341928" w:rsidP="004502CC">
      <w:pPr>
        <w:tabs>
          <w:tab w:val="left" w:pos="426"/>
        </w:tabs>
        <w:spacing w:after="0"/>
        <w:ind w:firstLine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325" w:rsidRPr="00657D6D" w:rsidRDefault="003100BC" w:rsidP="003100BC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77BA6" w:rsidRPr="00657D6D">
        <w:rPr>
          <w:rFonts w:ascii="Times New Roman" w:hAnsi="Times New Roman" w:cs="Times New Roman"/>
          <w:b/>
          <w:sz w:val="24"/>
          <w:szCs w:val="24"/>
        </w:rPr>
        <w:t xml:space="preserve">2. Планируемые результаты обучения. </w:t>
      </w:r>
    </w:p>
    <w:p w:rsidR="00992325" w:rsidRPr="00B842D2" w:rsidRDefault="00260FB4" w:rsidP="00B842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2D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77BA6" w:rsidRPr="00B84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325" w:rsidRPr="00B842D2">
        <w:rPr>
          <w:rFonts w:ascii="Times New Roman" w:hAnsi="Times New Roman" w:cs="Times New Roman"/>
          <w:sz w:val="24"/>
          <w:szCs w:val="24"/>
        </w:rPr>
        <w:t>В результате освоения программы повышения квалификации слушатель должен приобрести знания,</w:t>
      </w:r>
      <w:r w:rsidRPr="00B842D2">
        <w:rPr>
          <w:rFonts w:ascii="Times New Roman" w:hAnsi="Times New Roman" w:cs="Times New Roman"/>
          <w:sz w:val="24"/>
          <w:szCs w:val="24"/>
        </w:rPr>
        <w:t xml:space="preserve"> умения и навыки </w:t>
      </w:r>
      <w:r w:rsidR="00992325" w:rsidRPr="00B842D2">
        <w:rPr>
          <w:rFonts w:ascii="Times New Roman" w:hAnsi="Times New Roman" w:cs="Times New Roman"/>
          <w:sz w:val="24"/>
          <w:szCs w:val="24"/>
        </w:rPr>
        <w:t xml:space="preserve"> необходимые для качестве</w:t>
      </w:r>
      <w:r w:rsidRPr="00B842D2">
        <w:rPr>
          <w:rFonts w:ascii="Times New Roman" w:hAnsi="Times New Roman" w:cs="Times New Roman"/>
          <w:sz w:val="24"/>
          <w:szCs w:val="24"/>
        </w:rPr>
        <w:t>нного изменения профессиональной деятельности.</w:t>
      </w:r>
    </w:p>
    <w:p w:rsidR="00992325" w:rsidRPr="00B842D2" w:rsidRDefault="00992325" w:rsidP="00B842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42D2">
        <w:rPr>
          <w:rFonts w:ascii="Times New Roman" w:hAnsi="Times New Roman" w:cs="Times New Roman"/>
          <w:sz w:val="24"/>
          <w:szCs w:val="24"/>
        </w:rPr>
        <w:t>Слушатель должен</w:t>
      </w:r>
      <w:r w:rsidRPr="00B842D2">
        <w:rPr>
          <w:rFonts w:ascii="Times New Roman" w:hAnsi="Times New Roman" w:cs="Times New Roman"/>
          <w:b/>
          <w:sz w:val="24"/>
          <w:szCs w:val="24"/>
        </w:rPr>
        <w:t xml:space="preserve"> знать</w:t>
      </w:r>
      <w:r w:rsidR="00260FB4" w:rsidRPr="00B842D2">
        <w:rPr>
          <w:rFonts w:ascii="Times New Roman" w:hAnsi="Times New Roman" w:cs="Times New Roman"/>
          <w:b/>
          <w:sz w:val="24"/>
          <w:szCs w:val="24"/>
        </w:rPr>
        <w:t>:</w:t>
      </w:r>
    </w:p>
    <w:p w:rsidR="00341928" w:rsidRPr="00341928" w:rsidRDefault="00846058" w:rsidP="007E63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928">
        <w:rPr>
          <w:rFonts w:ascii="Times New Roman" w:hAnsi="Times New Roman" w:cs="Times New Roman"/>
          <w:sz w:val="24"/>
          <w:szCs w:val="24"/>
        </w:rPr>
        <w:t xml:space="preserve"> </w:t>
      </w:r>
      <w:r w:rsidR="00341928" w:rsidRPr="00341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законов и иных нормативных правовых актов Российской Федерации в сфере здравоохранения;</w:t>
      </w:r>
    </w:p>
    <w:p w:rsidR="00341928" w:rsidRPr="00341928" w:rsidRDefault="00341928" w:rsidP="007E6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основ лечебно-диагностического процесса, профилактики заболеваний, пропаганды</w:t>
      </w:r>
    </w:p>
    <w:p w:rsidR="00341928" w:rsidRPr="00341928" w:rsidRDefault="00341928" w:rsidP="00341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здорового образа жизни;</w:t>
      </w:r>
    </w:p>
    <w:p w:rsidR="00341928" w:rsidRPr="00341928" w:rsidRDefault="00341928" w:rsidP="00341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организации лабораторной службы в стране;</w:t>
      </w:r>
    </w:p>
    <w:p w:rsidR="00341928" w:rsidRPr="00341928" w:rsidRDefault="00341928" w:rsidP="00341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задач, структуры, оборудования, правил работы </w:t>
      </w:r>
      <w:proofErr w:type="gramStart"/>
      <w:r w:rsidRPr="00341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41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клинико-диагностической</w:t>
      </w:r>
    </w:p>
    <w:p w:rsidR="00341928" w:rsidRPr="00341928" w:rsidRDefault="00341928" w:rsidP="00341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лаборатории;</w:t>
      </w:r>
    </w:p>
    <w:p w:rsidR="00341928" w:rsidRPr="00341928" w:rsidRDefault="00341928" w:rsidP="00341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структуры и функций органов кроветворения, нервных тканей, пищеварительной</w:t>
      </w:r>
    </w:p>
    <w:p w:rsidR="00341928" w:rsidRPr="00341928" w:rsidRDefault="00341928" w:rsidP="00341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системы, мочевыделительной, половой и других систем;</w:t>
      </w:r>
    </w:p>
    <w:p w:rsidR="00341928" w:rsidRPr="00341928" w:rsidRDefault="00341928" w:rsidP="00341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строения и функций клетки;</w:t>
      </w:r>
    </w:p>
    <w:p w:rsidR="00341928" w:rsidRPr="00341928" w:rsidRDefault="00341928" w:rsidP="00341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1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влияния биологических факторов (возраст, пол, дневные ритмы, месячные циклы,</w:t>
      </w:r>
      <w:proofErr w:type="gramEnd"/>
    </w:p>
    <w:p w:rsidR="00341928" w:rsidRPr="00341928" w:rsidRDefault="00341928" w:rsidP="00341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сезонные вариации и др.) на результаты исследований;</w:t>
      </w:r>
    </w:p>
    <w:p w:rsidR="00341928" w:rsidRPr="00341928" w:rsidRDefault="00341928" w:rsidP="00341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влияния физической нагрузки, пищи, алкоголя, лекарственных препаратов, медицинских процедур и др. на результаты исследований;</w:t>
      </w:r>
    </w:p>
    <w:p w:rsidR="00341928" w:rsidRPr="00341928" w:rsidRDefault="00341928" w:rsidP="00341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понятия о гомеостазе, биохимических методов поддержания гомеостаза;</w:t>
      </w:r>
    </w:p>
    <w:p w:rsidR="00341928" w:rsidRPr="00341928" w:rsidRDefault="00341928" w:rsidP="00341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нормальной физиологии обмена белков, углеводов, липидов, ферментов, гормонов,</w:t>
      </w:r>
    </w:p>
    <w:p w:rsidR="00341928" w:rsidRPr="00341928" w:rsidRDefault="00341928" w:rsidP="00341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водно-минерального, кислотно-основного состояний;</w:t>
      </w:r>
    </w:p>
    <w:p w:rsidR="00341928" w:rsidRPr="00341928" w:rsidRDefault="00341928" w:rsidP="00341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причин и видов патологии обменных процессов </w:t>
      </w:r>
      <w:proofErr w:type="gramStart"/>
      <w:r w:rsidRPr="00341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341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наиболее часто встречающихся</w:t>
      </w:r>
    </w:p>
    <w:p w:rsidR="00341928" w:rsidRPr="00341928" w:rsidRDefault="00341928" w:rsidP="00341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1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заболеваниях</w:t>
      </w:r>
      <w:proofErr w:type="gramEnd"/>
      <w:r w:rsidRPr="00341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41928" w:rsidRPr="00341928" w:rsidRDefault="00341928" w:rsidP="00341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правил подготовки пациента для различных лабораторных исследований;</w:t>
      </w:r>
    </w:p>
    <w:p w:rsidR="00341928" w:rsidRPr="00341928" w:rsidRDefault="00341928" w:rsidP="00341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правил сбора, транспортировки и хранения биоматериала;</w:t>
      </w:r>
    </w:p>
    <w:p w:rsidR="00341928" w:rsidRPr="00341928" w:rsidRDefault="00341928" w:rsidP="00341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основных методов исследования обмена веществ, белков, липидов, углеводов, гормонов, ферментов, системы гемостаза и др.;</w:t>
      </w:r>
    </w:p>
    <w:p w:rsidR="00341928" w:rsidRPr="00341928" w:rsidRDefault="00341928" w:rsidP="00341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причин и условий возникновения </w:t>
      </w:r>
      <w:proofErr w:type="spellStart"/>
      <w:r w:rsidRPr="00341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преаналитических</w:t>
      </w:r>
      <w:proofErr w:type="spellEnd"/>
      <w:r w:rsidRPr="00341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аналитических погрешностей</w:t>
      </w:r>
    </w:p>
    <w:p w:rsidR="00341928" w:rsidRPr="00341928" w:rsidRDefault="00341928" w:rsidP="00341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лабораторного анализа;</w:t>
      </w:r>
    </w:p>
    <w:p w:rsidR="00341928" w:rsidRPr="00341928" w:rsidRDefault="00341928" w:rsidP="00341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основ общей гигиены и производственной санитарии;</w:t>
      </w:r>
    </w:p>
    <w:p w:rsidR="00341928" w:rsidRPr="00341928" w:rsidRDefault="00341928" w:rsidP="00341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основ техники безопасности при работе в клинико-диагностических лабораториях;</w:t>
      </w:r>
    </w:p>
    <w:p w:rsidR="00341928" w:rsidRPr="00341928" w:rsidRDefault="00341928" w:rsidP="00341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инструктивных материалов по соблюдению правил </w:t>
      </w:r>
      <w:proofErr w:type="gramStart"/>
      <w:r w:rsidRPr="00341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санитарно-противоэпидемического</w:t>
      </w:r>
      <w:proofErr w:type="gramEnd"/>
    </w:p>
    <w:p w:rsidR="00341928" w:rsidRPr="00341928" w:rsidRDefault="00341928" w:rsidP="00341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режима в клинико-диагностических лабораториях;</w:t>
      </w:r>
    </w:p>
    <w:p w:rsidR="00341928" w:rsidRPr="00341928" w:rsidRDefault="00341928" w:rsidP="00341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основных требований к организации делопроизводства в клинико-диагностических лабораториях;</w:t>
      </w:r>
    </w:p>
    <w:p w:rsidR="00341928" w:rsidRPr="00341928" w:rsidRDefault="00341928" w:rsidP="00341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методов лечения и профилактики заболеваний и травм;</w:t>
      </w:r>
    </w:p>
    <w:p w:rsidR="00341928" w:rsidRPr="00341928" w:rsidRDefault="00341928" w:rsidP="00341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правил эксплуатации медицинского инструментария и оборудования;</w:t>
      </w:r>
    </w:p>
    <w:p w:rsidR="00341928" w:rsidRPr="00341928" w:rsidRDefault="00341928" w:rsidP="00341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правил сбора, хранения и удаления отходов лечебно-профилактических организаций;</w:t>
      </w:r>
    </w:p>
    <w:p w:rsidR="00341928" w:rsidRPr="00341928" w:rsidRDefault="00341928" w:rsidP="00341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основ функционирования страховой медицины и добровольного медицинского страхования;</w:t>
      </w:r>
    </w:p>
    <w:p w:rsidR="00341928" w:rsidRPr="00341928" w:rsidRDefault="00341928" w:rsidP="00341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основ </w:t>
      </w:r>
      <w:proofErr w:type="spellStart"/>
      <w:r w:rsidRPr="00341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валеологии</w:t>
      </w:r>
      <w:proofErr w:type="spellEnd"/>
      <w:r w:rsidRPr="00341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41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санологии</w:t>
      </w:r>
      <w:proofErr w:type="spellEnd"/>
      <w:r w:rsidRPr="00341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41928" w:rsidRPr="00341928" w:rsidRDefault="00341928" w:rsidP="00341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основ медицины катастроф;</w:t>
      </w:r>
    </w:p>
    <w:p w:rsidR="00341928" w:rsidRPr="00341928" w:rsidRDefault="00341928" w:rsidP="00341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медицинской этики и деонтологии, психологии профессионального общения.</w:t>
      </w:r>
    </w:p>
    <w:p w:rsidR="00341928" w:rsidRDefault="00341928" w:rsidP="00B842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0FB4" w:rsidRPr="00B842D2" w:rsidRDefault="00260FB4" w:rsidP="00B842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42D2">
        <w:rPr>
          <w:rFonts w:ascii="Times New Roman" w:hAnsi="Times New Roman" w:cs="Times New Roman"/>
          <w:sz w:val="24"/>
          <w:szCs w:val="24"/>
        </w:rPr>
        <w:t>Слушатель должен</w:t>
      </w:r>
      <w:r w:rsidRPr="00B842D2">
        <w:rPr>
          <w:rFonts w:ascii="Times New Roman" w:hAnsi="Times New Roman" w:cs="Times New Roman"/>
          <w:b/>
          <w:sz w:val="24"/>
          <w:szCs w:val="24"/>
        </w:rPr>
        <w:t xml:space="preserve"> уметь:</w:t>
      </w:r>
    </w:p>
    <w:p w:rsidR="007E63F7" w:rsidRPr="007E63F7" w:rsidRDefault="00846058" w:rsidP="007E63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3F7">
        <w:rPr>
          <w:rFonts w:ascii="Times New Roman" w:hAnsi="Times New Roman" w:cs="Times New Roman"/>
          <w:sz w:val="24"/>
          <w:szCs w:val="24"/>
        </w:rPr>
        <w:t xml:space="preserve"> </w:t>
      </w:r>
      <w:r w:rsidR="007E63F7" w:rsidRPr="007E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рационально организовать рабочее место для проведения </w:t>
      </w:r>
      <w:proofErr w:type="gramStart"/>
      <w:r w:rsidR="007E63F7" w:rsidRPr="007E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биохимических</w:t>
      </w:r>
      <w:proofErr w:type="gramEnd"/>
      <w:r w:rsidR="007E63F7" w:rsidRPr="007E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лабораторных</w:t>
      </w:r>
    </w:p>
    <w:p w:rsidR="007E63F7" w:rsidRPr="007E63F7" w:rsidRDefault="007E63F7" w:rsidP="007E6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исследований;</w:t>
      </w:r>
    </w:p>
    <w:p w:rsidR="007E63F7" w:rsidRPr="007E63F7" w:rsidRDefault="007E63F7" w:rsidP="007E6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взять биологический материал для лабораторного исследования;</w:t>
      </w:r>
    </w:p>
    <w:p w:rsidR="007E63F7" w:rsidRPr="007E63F7" w:rsidRDefault="007E63F7" w:rsidP="007E6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подготовить лабораторную посуду, инструментарий и оборудование для проведения</w:t>
      </w:r>
    </w:p>
    <w:p w:rsidR="007E63F7" w:rsidRPr="007E63F7" w:rsidRDefault="007E63F7" w:rsidP="007E6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лабораторного анализа;</w:t>
      </w:r>
    </w:p>
    <w:p w:rsidR="007E63F7" w:rsidRPr="007E63F7" w:rsidRDefault="007E63F7" w:rsidP="007E6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обрабатывать биохимическую посуду, инструментарий;</w:t>
      </w:r>
    </w:p>
    <w:p w:rsidR="007E63F7" w:rsidRPr="007E63F7" w:rsidRDefault="007E63F7" w:rsidP="007E6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провести стерилизацию лабораторной посуды, инструментария;</w:t>
      </w:r>
    </w:p>
    <w:p w:rsidR="007E63F7" w:rsidRPr="007E63F7" w:rsidRDefault="007E63F7" w:rsidP="007E6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провести дезинфекцию биоматериала;</w:t>
      </w:r>
    </w:p>
    <w:p w:rsidR="007E63F7" w:rsidRPr="007E63F7" w:rsidRDefault="007E63F7" w:rsidP="007E6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провести прием, маркировку и регистрацию поступившего в лабораторию биоматериала, обеспечить хранение;</w:t>
      </w:r>
    </w:p>
    <w:p w:rsidR="007E63F7" w:rsidRPr="007E63F7" w:rsidRDefault="007E63F7" w:rsidP="007E6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регистрировать проведенные исследования;</w:t>
      </w:r>
    </w:p>
    <w:p w:rsidR="007E63F7" w:rsidRPr="007E63F7" w:rsidRDefault="007E63F7" w:rsidP="007E6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вести учетно-отчетную документацию;</w:t>
      </w:r>
    </w:p>
    <w:p w:rsidR="007E63F7" w:rsidRPr="007E63F7" w:rsidRDefault="007E63F7" w:rsidP="007E6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пользоваться лабораторной аппаратурой при выполнении лабораторных исследований и</w:t>
      </w:r>
    </w:p>
    <w:p w:rsidR="007E63F7" w:rsidRPr="007E63F7" w:rsidRDefault="007E63F7" w:rsidP="007E6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подготовительных мероприятий;</w:t>
      </w:r>
    </w:p>
    <w:p w:rsidR="007E63F7" w:rsidRPr="007E63F7" w:rsidRDefault="007E63F7" w:rsidP="007E6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проводить </w:t>
      </w:r>
      <w:proofErr w:type="spellStart"/>
      <w:r w:rsidRPr="007E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внутрилабораторный</w:t>
      </w:r>
      <w:proofErr w:type="spellEnd"/>
      <w:r w:rsidRPr="007E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качества;</w:t>
      </w:r>
    </w:p>
    <w:p w:rsidR="007E63F7" w:rsidRPr="007E63F7" w:rsidRDefault="007E63F7" w:rsidP="007E6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на основании результатов давать качественную и количественную оценку объекта исследований;</w:t>
      </w:r>
    </w:p>
    <w:p w:rsidR="007E63F7" w:rsidRPr="007E63F7" w:rsidRDefault="007E63F7" w:rsidP="007E6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строить калибровочные графики;</w:t>
      </w:r>
    </w:p>
    <w:p w:rsidR="007E63F7" w:rsidRPr="007E63F7" w:rsidRDefault="007E63F7" w:rsidP="007E6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дифференцировать нормальные и патологические показатели результатов лабораторных</w:t>
      </w:r>
    </w:p>
    <w:p w:rsidR="007E63F7" w:rsidRPr="007E63F7" w:rsidRDefault="007E63F7" w:rsidP="007E6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исследований;</w:t>
      </w:r>
    </w:p>
    <w:p w:rsidR="007E63F7" w:rsidRPr="007E63F7" w:rsidRDefault="007E63F7" w:rsidP="007E6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 результатам анализа выявлять признаки типовых патологических процессов в органах и тканях;</w:t>
      </w:r>
    </w:p>
    <w:p w:rsidR="007E63F7" w:rsidRPr="007E63F7" w:rsidRDefault="007E63F7" w:rsidP="007E6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адекватно оценивать ситуацию и оказывать доврачебную помощь при </w:t>
      </w:r>
      <w:proofErr w:type="gramStart"/>
      <w:r w:rsidRPr="007E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чрезвычайных</w:t>
      </w:r>
      <w:proofErr w:type="gramEnd"/>
    </w:p>
    <w:p w:rsidR="007E63F7" w:rsidRPr="007E63F7" w:rsidRDefault="007E63F7" w:rsidP="007E6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ситуациях</w:t>
      </w:r>
      <w:proofErr w:type="gramEnd"/>
      <w:r w:rsidRPr="007E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неотложных состояниях;</w:t>
      </w:r>
    </w:p>
    <w:p w:rsidR="007E63F7" w:rsidRPr="007E63F7" w:rsidRDefault="007E63F7" w:rsidP="007E6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проводить мероприятия по санитарно-гигиеническому воспитанию и образованию</w:t>
      </w:r>
    </w:p>
    <w:p w:rsidR="007E63F7" w:rsidRPr="007E63F7" w:rsidRDefault="007E63F7" w:rsidP="007E6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обслуживаемого населения, консультировать по вопросам формирования здорового</w:t>
      </w:r>
    </w:p>
    <w:p w:rsidR="007E63F7" w:rsidRPr="007E63F7" w:rsidRDefault="007E63F7" w:rsidP="007E6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образа жизни.</w:t>
      </w:r>
    </w:p>
    <w:p w:rsidR="00297566" w:rsidRPr="00297566" w:rsidRDefault="00297566" w:rsidP="00B842D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BA6" w:rsidRPr="00B842D2" w:rsidRDefault="006F1C25" w:rsidP="00B842D2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42D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77BA6" w:rsidRPr="00B84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0BC" w:rsidRPr="00B842D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77BA6" w:rsidRPr="00B842D2">
        <w:rPr>
          <w:rFonts w:ascii="Times New Roman" w:hAnsi="Times New Roman" w:cs="Times New Roman"/>
          <w:b/>
          <w:sz w:val="24"/>
          <w:szCs w:val="24"/>
        </w:rPr>
        <w:t xml:space="preserve">3. Содержание программы </w:t>
      </w:r>
    </w:p>
    <w:p w:rsidR="00297566" w:rsidRPr="00B842D2" w:rsidRDefault="00297566" w:rsidP="00B842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BA6" w:rsidRPr="00B842D2" w:rsidRDefault="00297566" w:rsidP="00B842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2D2">
        <w:rPr>
          <w:rFonts w:ascii="Times New Roman" w:hAnsi="Times New Roman" w:cs="Times New Roman"/>
          <w:b/>
          <w:sz w:val="24"/>
          <w:szCs w:val="24"/>
        </w:rPr>
        <w:t>3.1.</w:t>
      </w:r>
      <w:r w:rsidR="00377BA6" w:rsidRPr="00B842D2">
        <w:rPr>
          <w:rFonts w:ascii="Times New Roman" w:hAnsi="Times New Roman" w:cs="Times New Roman"/>
          <w:b/>
          <w:sz w:val="24"/>
          <w:szCs w:val="24"/>
        </w:rPr>
        <w:t xml:space="preserve"> Учебный план</w:t>
      </w:r>
    </w:p>
    <w:p w:rsidR="00377BA6" w:rsidRPr="00B842D2" w:rsidRDefault="00377BA6" w:rsidP="00B842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42D2">
        <w:rPr>
          <w:rFonts w:ascii="Times New Roman" w:hAnsi="Times New Roman" w:cs="Times New Roman"/>
          <w:sz w:val="24"/>
          <w:szCs w:val="24"/>
        </w:rPr>
        <w:t>программы повышения квалификации</w:t>
      </w:r>
    </w:p>
    <w:p w:rsidR="00ED4AEB" w:rsidRPr="00B842D2" w:rsidRDefault="006F1C25" w:rsidP="00B842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42D2">
        <w:rPr>
          <w:rFonts w:ascii="Times New Roman" w:hAnsi="Times New Roman" w:cs="Times New Roman"/>
          <w:sz w:val="24"/>
          <w:szCs w:val="24"/>
        </w:rPr>
        <w:t>«</w:t>
      </w:r>
      <w:r w:rsidR="004569B7">
        <w:rPr>
          <w:rFonts w:ascii="Times New Roman" w:hAnsi="Times New Roman" w:cs="Times New Roman"/>
          <w:sz w:val="24"/>
          <w:szCs w:val="24"/>
        </w:rPr>
        <w:t>Современные методы биохимических исследований в лабораторной диагностике</w:t>
      </w:r>
      <w:r w:rsidR="00ED4AEB" w:rsidRPr="00B842D2">
        <w:rPr>
          <w:rFonts w:ascii="Times New Roman" w:hAnsi="Times New Roman" w:cs="Times New Roman"/>
          <w:sz w:val="24"/>
          <w:szCs w:val="24"/>
        </w:rPr>
        <w:t>»</w:t>
      </w:r>
    </w:p>
    <w:p w:rsidR="006F1C25" w:rsidRPr="00B842D2" w:rsidRDefault="00F611B9" w:rsidP="00B842D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BA6" w:rsidRPr="00B842D2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377BA6" w:rsidRPr="00B842D2">
        <w:rPr>
          <w:rFonts w:ascii="Times New Roman" w:hAnsi="Times New Roman" w:cs="Times New Roman"/>
          <w:sz w:val="24"/>
          <w:szCs w:val="24"/>
        </w:rPr>
        <w:t xml:space="preserve"> </w:t>
      </w:r>
      <w:r w:rsidR="00377BA6" w:rsidRPr="00B842D2">
        <w:rPr>
          <w:rFonts w:ascii="Times New Roman" w:hAnsi="Times New Roman" w:cs="Times New Roman"/>
          <w:b/>
          <w:sz w:val="24"/>
          <w:szCs w:val="24"/>
        </w:rPr>
        <w:t xml:space="preserve">слушателей: </w:t>
      </w:r>
      <w:r w:rsidR="00992325" w:rsidRPr="00B842D2">
        <w:rPr>
          <w:rFonts w:ascii="Times New Roman" w:hAnsi="Times New Roman" w:cs="Times New Roman"/>
          <w:sz w:val="24"/>
          <w:szCs w:val="24"/>
        </w:rPr>
        <w:t>специалисты со средним медицинским образованием.</w:t>
      </w:r>
    </w:p>
    <w:p w:rsidR="00377BA6" w:rsidRDefault="00377BA6" w:rsidP="00B842D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42D2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B842D2">
        <w:rPr>
          <w:rFonts w:ascii="Times New Roman" w:hAnsi="Times New Roman" w:cs="Times New Roman"/>
          <w:sz w:val="24"/>
          <w:szCs w:val="24"/>
        </w:rPr>
        <w:t xml:space="preserve">:  36 часов                                                                                                         </w:t>
      </w:r>
      <w:r w:rsidRPr="00B842D2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  <w:r w:rsidRPr="00B842D2">
        <w:rPr>
          <w:rFonts w:ascii="Times New Roman" w:hAnsi="Times New Roman" w:cs="Times New Roman"/>
          <w:sz w:val="24"/>
          <w:szCs w:val="24"/>
        </w:rPr>
        <w:t xml:space="preserve">  заочная, с применением электронного обучения дистанционных  образовательных технологий.</w:t>
      </w:r>
    </w:p>
    <w:p w:rsidR="00297566" w:rsidRPr="00297566" w:rsidRDefault="00297566" w:rsidP="00297566">
      <w:pPr>
        <w:spacing w:after="0"/>
        <w:ind w:right="-83" w:firstLine="28"/>
        <w:rPr>
          <w:rFonts w:ascii="Times New Roman" w:hAnsi="Times New Roman" w:cs="Times New Roman"/>
          <w:sz w:val="16"/>
          <w:szCs w:val="16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4194"/>
        <w:gridCol w:w="900"/>
        <w:gridCol w:w="1080"/>
        <w:gridCol w:w="1440"/>
        <w:gridCol w:w="1260"/>
      </w:tblGrid>
      <w:tr w:rsidR="00377BA6" w:rsidRPr="00657D6D" w:rsidTr="00602311">
        <w:trPr>
          <w:cantSplit/>
          <w:trHeight w:hRule="exact" w:val="30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297566" w:rsidRDefault="00377BA6" w:rsidP="00657D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5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29756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97566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4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297566" w:rsidRDefault="00377BA6" w:rsidP="00657D6D">
            <w:pPr>
              <w:pStyle w:val="3"/>
              <w:tabs>
                <w:tab w:val="left" w:pos="0"/>
              </w:tabs>
              <w:snapToGrid w:val="0"/>
              <w:ind w:left="0" w:firstLine="0"/>
              <w:rPr>
                <w:b/>
                <w:sz w:val="18"/>
                <w:szCs w:val="18"/>
              </w:rPr>
            </w:pPr>
            <w:r w:rsidRPr="00297566">
              <w:rPr>
                <w:b/>
                <w:sz w:val="18"/>
                <w:szCs w:val="18"/>
              </w:rPr>
              <w:t>Наименование темы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7BA6" w:rsidRPr="00297566" w:rsidRDefault="00377BA6" w:rsidP="00657D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566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297566" w:rsidRDefault="00377BA6" w:rsidP="00657D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566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77BA6" w:rsidRPr="00297566" w:rsidRDefault="00377BA6" w:rsidP="00657D6D">
            <w:pPr>
              <w:spacing w:after="0"/>
              <w:ind w:left="-119" w:right="-200" w:firstLine="1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566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  <w:p w:rsidR="00377BA6" w:rsidRPr="00297566" w:rsidRDefault="00377BA6" w:rsidP="00657D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7BA6" w:rsidRPr="00657D6D" w:rsidTr="00602311">
        <w:trPr>
          <w:cantSplit/>
          <w:trHeight w:hRule="exact" w:val="55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657D6D" w:rsidRDefault="00377BA6" w:rsidP="00657D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657D6D" w:rsidRDefault="00377BA6" w:rsidP="00657D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657D6D" w:rsidRDefault="00377BA6" w:rsidP="00657D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77BA6" w:rsidRPr="00297566" w:rsidRDefault="00377BA6" w:rsidP="00657D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566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297566" w:rsidRDefault="00377BA6" w:rsidP="00657D6D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566">
              <w:rPr>
                <w:rFonts w:ascii="Times New Roman" w:hAnsi="Times New Roman" w:cs="Times New Roman"/>
                <w:b/>
                <w:sz w:val="18"/>
                <w:szCs w:val="18"/>
              </w:rPr>
              <w:t>Практика/ семинар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BA6" w:rsidRPr="00657D6D" w:rsidRDefault="00377BA6" w:rsidP="00657D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BA6" w:rsidRPr="00657D6D" w:rsidTr="00297566">
        <w:trPr>
          <w:cantSplit/>
          <w:trHeight w:val="469"/>
        </w:trPr>
        <w:tc>
          <w:tcPr>
            <w:tcW w:w="959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377BA6" w:rsidRPr="00AB3B57" w:rsidRDefault="00297566" w:rsidP="002975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B5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94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846058" w:rsidRPr="00AB3B57" w:rsidRDefault="00846058" w:rsidP="008460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Организационно-правовые</w:t>
            </w:r>
          </w:p>
          <w:p w:rsidR="00377BA6" w:rsidRPr="00AB3B57" w:rsidRDefault="00846058" w:rsidP="008460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информационные основы профессиональной деятельности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377BA6" w:rsidRPr="00AB3B57" w:rsidRDefault="00AB3B57" w:rsidP="002975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B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377BA6" w:rsidRPr="00AB3B57" w:rsidRDefault="00AB3B57" w:rsidP="002975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B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377BA6" w:rsidRPr="00AB3B57" w:rsidRDefault="00377BA6" w:rsidP="002975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B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77BA6" w:rsidRPr="00AB3B57" w:rsidRDefault="00AB3B57" w:rsidP="002975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77BA6" w:rsidRPr="00657D6D" w:rsidTr="00AB3B57">
        <w:trPr>
          <w:cantSplit/>
          <w:trHeight w:val="51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7BA6" w:rsidRPr="00AB3B57" w:rsidRDefault="00377BA6" w:rsidP="002975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B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7566" w:rsidRPr="00AB3B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473B7" w:rsidRPr="00AB3B57" w:rsidRDefault="00E473B7" w:rsidP="00E473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proofErr w:type="gramStart"/>
            <w:r w:rsidRPr="00AB3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лабораторных</w:t>
            </w:r>
            <w:proofErr w:type="gramEnd"/>
          </w:p>
          <w:p w:rsidR="00377BA6" w:rsidRPr="00AB3B57" w:rsidRDefault="00E473B7" w:rsidP="00E473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биохимических исследований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7BA6" w:rsidRPr="00AB3B57" w:rsidRDefault="00AB3B57" w:rsidP="002975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7BA6" w:rsidRPr="00AB3B57" w:rsidRDefault="00AB3B57" w:rsidP="002975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7BA6" w:rsidRPr="00AB3B57" w:rsidRDefault="00377BA6" w:rsidP="002975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B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7BA6" w:rsidRPr="00AB3B57" w:rsidRDefault="00AB3B57" w:rsidP="002975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473B7" w:rsidRPr="00657D6D" w:rsidTr="00AB3B57">
        <w:trPr>
          <w:cantSplit/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473B7" w:rsidRPr="00AB3B57" w:rsidRDefault="00E473B7" w:rsidP="002975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B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473B7" w:rsidRPr="00AB3B57" w:rsidRDefault="00E473B7" w:rsidP="00E473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доврачебной медицинской помощи при неотложных и экстремальных состояниях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473B7" w:rsidRPr="00AB3B57" w:rsidRDefault="00AB3B57" w:rsidP="002975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B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473B7" w:rsidRPr="00AB3B57" w:rsidRDefault="00AB3B57" w:rsidP="002975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B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473B7" w:rsidRPr="00AB3B57" w:rsidRDefault="00AB3B57" w:rsidP="002975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B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73B7" w:rsidRPr="00AB3B57" w:rsidRDefault="00E473B7" w:rsidP="002975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BA6" w:rsidRPr="00657D6D" w:rsidTr="00297566">
        <w:trPr>
          <w:cantSplit/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7BA6" w:rsidRPr="00AB3B57" w:rsidRDefault="00E473B7" w:rsidP="002975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B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97566" w:rsidRPr="00AB3B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7BA6" w:rsidRPr="00AB3B57" w:rsidRDefault="00377BA6" w:rsidP="002975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3B57">
              <w:rPr>
                <w:rFonts w:ascii="Times New Roman" w:hAnsi="Times New Roman" w:cs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7BA6" w:rsidRPr="00AB3B57" w:rsidRDefault="00377BA6" w:rsidP="002975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B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7BA6" w:rsidRPr="00AB3B57" w:rsidRDefault="00377BA6" w:rsidP="002975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7BA6" w:rsidRPr="00AB3B57" w:rsidRDefault="006F1C25" w:rsidP="002975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B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7BA6" w:rsidRPr="00AB3B57" w:rsidRDefault="00377BA6" w:rsidP="002975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B57">
              <w:rPr>
                <w:rFonts w:ascii="Times New Roman" w:hAnsi="Times New Roman" w:cs="Times New Roman"/>
                <w:sz w:val="20"/>
                <w:szCs w:val="20"/>
              </w:rPr>
              <w:t>Тестовый контроль</w:t>
            </w:r>
          </w:p>
        </w:tc>
      </w:tr>
      <w:tr w:rsidR="00297566" w:rsidRPr="00657D6D" w:rsidTr="00297566">
        <w:trPr>
          <w:cantSplit/>
          <w:trHeight w:val="242"/>
        </w:trPr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97566" w:rsidRPr="00657D6D" w:rsidRDefault="00297566" w:rsidP="00297566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D6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566" w:rsidRPr="00657D6D" w:rsidRDefault="00297566" w:rsidP="002975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D6D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566" w:rsidRPr="00657D6D" w:rsidRDefault="00297566" w:rsidP="00AB3B5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D6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B3B5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566" w:rsidRPr="00657D6D" w:rsidRDefault="00297566" w:rsidP="002975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D6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566" w:rsidRPr="00657D6D" w:rsidRDefault="00297566" w:rsidP="002975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77BA6" w:rsidRPr="005D15EE" w:rsidRDefault="00377BA6" w:rsidP="00657D6D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D15EE">
        <w:rPr>
          <w:rFonts w:ascii="Times New Roman" w:hAnsi="Times New Roman" w:cs="Times New Roman"/>
          <w:sz w:val="16"/>
          <w:szCs w:val="16"/>
        </w:rPr>
        <w:lastRenderedPageBreak/>
        <w:t xml:space="preserve">      </w:t>
      </w:r>
      <w:r w:rsidRPr="005D15E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</w:t>
      </w:r>
    </w:p>
    <w:p w:rsidR="00377BA6" w:rsidRPr="00657D6D" w:rsidRDefault="00377BA6" w:rsidP="00B842D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="006F1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Pr="00657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 лекций</w:t>
      </w:r>
    </w:p>
    <w:p w:rsidR="001661C6" w:rsidRPr="00657D6D" w:rsidRDefault="00377BA6" w:rsidP="00B842D2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7D6D">
        <w:rPr>
          <w:rFonts w:ascii="Times New Roman" w:hAnsi="Times New Roman" w:cs="Times New Roman"/>
          <w:sz w:val="24"/>
          <w:szCs w:val="24"/>
        </w:rPr>
        <w:t xml:space="preserve">                                    программы повышения квалификации                          </w:t>
      </w:r>
      <w:r w:rsidRPr="00657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1C6" w:rsidRPr="00657D6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6F1C25" w:rsidRPr="006F1C25" w:rsidRDefault="006F1C25" w:rsidP="00B842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569B7">
        <w:rPr>
          <w:rFonts w:ascii="Times New Roman" w:hAnsi="Times New Roman" w:cs="Times New Roman"/>
          <w:sz w:val="24"/>
          <w:szCs w:val="24"/>
        </w:rPr>
        <w:t>Современные методы биохимических исследований в лабораторной диагностике</w:t>
      </w:r>
      <w:r w:rsidRPr="006F1C25">
        <w:rPr>
          <w:rFonts w:ascii="Times New Roman" w:hAnsi="Times New Roman" w:cs="Times New Roman"/>
          <w:sz w:val="24"/>
          <w:szCs w:val="24"/>
        </w:rPr>
        <w:t>»</w:t>
      </w:r>
    </w:p>
    <w:p w:rsidR="00377BA6" w:rsidRPr="005D15EE" w:rsidRDefault="00377BA6" w:rsidP="00657D6D">
      <w:pPr>
        <w:pStyle w:val="a5"/>
        <w:spacing w:after="0"/>
        <w:rPr>
          <w:rFonts w:ascii="Times New Roman" w:hAnsi="Times New Roman" w:cs="Times New Roman"/>
          <w:sz w:val="16"/>
          <w:szCs w:val="16"/>
        </w:rPr>
      </w:pPr>
      <w:r w:rsidRPr="005D15EE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2045"/>
        <w:gridCol w:w="2031"/>
      </w:tblGrid>
      <w:tr w:rsidR="00377BA6" w:rsidRPr="00657D6D" w:rsidTr="0095184E">
        <w:trPr>
          <w:trHeight w:val="254"/>
        </w:trPr>
        <w:tc>
          <w:tcPr>
            <w:tcW w:w="675" w:type="dxa"/>
            <w:vMerge w:val="restart"/>
          </w:tcPr>
          <w:p w:rsidR="00377BA6" w:rsidRPr="006F1C25" w:rsidRDefault="00377BA6" w:rsidP="00657D6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1C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F1C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6F1C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</w:tcPr>
          <w:p w:rsidR="00377BA6" w:rsidRPr="006F1C25" w:rsidRDefault="00377BA6" w:rsidP="00657D6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1C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1276" w:type="dxa"/>
            <w:vMerge w:val="restart"/>
          </w:tcPr>
          <w:p w:rsidR="00377BA6" w:rsidRPr="006F1C25" w:rsidRDefault="00377BA6" w:rsidP="00657D6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1C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Всего, час.</w:t>
            </w:r>
          </w:p>
        </w:tc>
        <w:tc>
          <w:tcPr>
            <w:tcW w:w="4076" w:type="dxa"/>
            <w:gridSpan w:val="2"/>
            <w:tcBorders>
              <w:bottom w:val="single" w:sz="4" w:space="0" w:color="auto"/>
            </w:tcBorders>
          </w:tcPr>
          <w:p w:rsidR="00377BA6" w:rsidRPr="006F1C25" w:rsidRDefault="00377BA6" w:rsidP="00657D6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1C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В том числе</w:t>
            </w:r>
          </w:p>
        </w:tc>
      </w:tr>
      <w:tr w:rsidR="00377BA6" w:rsidRPr="00657D6D" w:rsidTr="0095184E">
        <w:trPr>
          <w:trHeight w:val="72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377BA6" w:rsidRPr="006F1C25" w:rsidRDefault="00377BA6" w:rsidP="00657D6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377BA6" w:rsidRPr="006F1C25" w:rsidRDefault="00377BA6" w:rsidP="00657D6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77BA6" w:rsidRPr="006F1C25" w:rsidRDefault="00377BA6" w:rsidP="00657D6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A6" w:rsidRPr="006F1C25" w:rsidRDefault="00377BA6" w:rsidP="00657D6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1C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Лекции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BA6" w:rsidRPr="006F1C25" w:rsidRDefault="00377BA6" w:rsidP="00657D6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1C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Практические и лабораторные занятия</w:t>
            </w:r>
          </w:p>
        </w:tc>
      </w:tr>
      <w:tr w:rsidR="00377BA6" w:rsidRPr="00657D6D" w:rsidTr="0095184E">
        <w:trPr>
          <w:trHeight w:val="182"/>
        </w:trPr>
        <w:tc>
          <w:tcPr>
            <w:tcW w:w="675" w:type="dxa"/>
            <w:tcBorders>
              <w:top w:val="single" w:sz="4" w:space="0" w:color="auto"/>
            </w:tcBorders>
          </w:tcPr>
          <w:p w:rsidR="00377BA6" w:rsidRPr="00657D6D" w:rsidRDefault="00377BA6" w:rsidP="00657D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D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77BA6" w:rsidRPr="00657D6D" w:rsidRDefault="00377BA6" w:rsidP="00657D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D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77BA6" w:rsidRPr="00657D6D" w:rsidRDefault="00377BA6" w:rsidP="00657D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D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right w:val="single" w:sz="4" w:space="0" w:color="auto"/>
            </w:tcBorders>
          </w:tcPr>
          <w:p w:rsidR="00377BA6" w:rsidRPr="00657D6D" w:rsidRDefault="00377BA6" w:rsidP="00657D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D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</w:tcBorders>
          </w:tcPr>
          <w:p w:rsidR="00377BA6" w:rsidRPr="00657D6D" w:rsidRDefault="00377BA6" w:rsidP="00657D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D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661C6" w:rsidRPr="006F1C25" w:rsidTr="006F1C25">
        <w:tc>
          <w:tcPr>
            <w:tcW w:w="675" w:type="dxa"/>
            <w:vAlign w:val="center"/>
          </w:tcPr>
          <w:p w:rsidR="001661C6" w:rsidRPr="009541ED" w:rsidRDefault="001661C6" w:rsidP="006F1C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4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4" w:type="dxa"/>
            <w:vAlign w:val="center"/>
          </w:tcPr>
          <w:p w:rsidR="00E473B7" w:rsidRPr="009541ED" w:rsidRDefault="00E473B7" w:rsidP="00E473B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4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Организационно-правовые</w:t>
            </w:r>
          </w:p>
          <w:p w:rsidR="001661C6" w:rsidRPr="009541ED" w:rsidRDefault="00E473B7" w:rsidP="00E4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 информационные основы профессиональной деятельности</w:t>
            </w:r>
          </w:p>
        </w:tc>
        <w:tc>
          <w:tcPr>
            <w:tcW w:w="1276" w:type="dxa"/>
            <w:vAlign w:val="center"/>
          </w:tcPr>
          <w:p w:rsidR="001661C6" w:rsidRPr="009541ED" w:rsidRDefault="00AB3B57" w:rsidP="006F1C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4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5" w:type="dxa"/>
            <w:tcBorders>
              <w:right w:val="single" w:sz="4" w:space="0" w:color="auto"/>
            </w:tcBorders>
            <w:vAlign w:val="center"/>
          </w:tcPr>
          <w:p w:rsidR="001661C6" w:rsidRPr="009541ED" w:rsidRDefault="00AB3B57" w:rsidP="006F1C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4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1" w:type="dxa"/>
            <w:tcBorders>
              <w:left w:val="single" w:sz="4" w:space="0" w:color="auto"/>
            </w:tcBorders>
            <w:vAlign w:val="center"/>
          </w:tcPr>
          <w:p w:rsidR="001661C6" w:rsidRPr="009541ED" w:rsidRDefault="001661C6" w:rsidP="006F1C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4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1661C6" w:rsidRPr="006F1C25" w:rsidTr="006F1C25">
        <w:trPr>
          <w:trHeight w:val="412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1661C6" w:rsidRPr="009541ED" w:rsidRDefault="001661C6" w:rsidP="006F1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473B7" w:rsidRPr="009541ED" w:rsidRDefault="00E473B7" w:rsidP="00E473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Организационно-правовые</w:t>
            </w:r>
          </w:p>
          <w:p w:rsidR="001661C6" w:rsidRPr="009541ED" w:rsidRDefault="00E473B7" w:rsidP="00E4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информационные основы профессиональной деятельности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661C6" w:rsidRPr="009541ED" w:rsidRDefault="00AB3B57" w:rsidP="006F1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61C6" w:rsidRPr="009541ED" w:rsidRDefault="00AB3B57" w:rsidP="006F1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61C6" w:rsidRPr="009541ED" w:rsidRDefault="001661C6" w:rsidP="006F1C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4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1661C6" w:rsidRPr="006F1C25" w:rsidTr="006F1C25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1C6" w:rsidRPr="009541ED" w:rsidRDefault="001661C6" w:rsidP="006F1C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4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3B7" w:rsidRPr="009541ED" w:rsidRDefault="00E473B7" w:rsidP="00E473B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4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proofErr w:type="gramStart"/>
            <w:r w:rsidRPr="00954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лабораторных</w:t>
            </w:r>
            <w:proofErr w:type="gramEnd"/>
          </w:p>
          <w:p w:rsidR="001661C6" w:rsidRPr="009541ED" w:rsidRDefault="00E473B7" w:rsidP="00E4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биохимических исследований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1C6" w:rsidRPr="009541ED" w:rsidRDefault="00AB3B57" w:rsidP="006F1C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4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C6" w:rsidRPr="009541ED" w:rsidRDefault="00AB3B57" w:rsidP="006F1C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4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1C6" w:rsidRPr="009541ED" w:rsidRDefault="001661C6" w:rsidP="006F1C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4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AB3B57" w:rsidRPr="006F1C25" w:rsidTr="006F1C25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B57" w:rsidRPr="009541ED" w:rsidRDefault="00AB3B57" w:rsidP="006F1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B3B57" w:rsidRPr="009541ED" w:rsidRDefault="00AB3B57" w:rsidP="000B3C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1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Физиология и патология обмена веществ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B57" w:rsidRPr="009541ED" w:rsidRDefault="00AB3B57" w:rsidP="006F1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57" w:rsidRPr="009541ED" w:rsidRDefault="00AB3B57" w:rsidP="006F1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B57" w:rsidRPr="009541ED" w:rsidRDefault="00AB3B57" w:rsidP="006F1C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4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AB3B57" w:rsidRPr="006F1C25" w:rsidTr="006F1C25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B57" w:rsidRPr="009541ED" w:rsidRDefault="00AB3B57" w:rsidP="006F1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B3B57" w:rsidRPr="009541ED" w:rsidRDefault="00AB3B57" w:rsidP="000B3C6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41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Иммунная система и воспалительный процесс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B57" w:rsidRPr="009541ED" w:rsidRDefault="00AB3B57" w:rsidP="006F1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57" w:rsidRPr="009541ED" w:rsidRDefault="00AB3B57" w:rsidP="006F1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B57" w:rsidRPr="009541ED" w:rsidRDefault="00AB3B57" w:rsidP="006F1C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4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AB3B57" w:rsidRPr="006F1C25" w:rsidTr="006F1C2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B57" w:rsidRPr="009541ED" w:rsidRDefault="00AB3B57" w:rsidP="006F1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B3B57" w:rsidRPr="009541ED" w:rsidRDefault="00AB3B57" w:rsidP="000B3C69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541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Система коагуляции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B57" w:rsidRPr="009541ED" w:rsidRDefault="00AB3B57" w:rsidP="006F1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57" w:rsidRPr="009541ED" w:rsidRDefault="00AB3B57" w:rsidP="006F1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B57" w:rsidRPr="009541ED" w:rsidRDefault="00AB3B57" w:rsidP="006F1C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4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AB3B57" w:rsidRPr="006F1C25" w:rsidTr="00AB3B5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B57" w:rsidRPr="009541ED" w:rsidRDefault="00AB3B57" w:rsidP="006F1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B3B57" w:rsidRPr="009541ED" w:rsidRDefault="00AB3B57" w:rsidP="000B3C69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541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Токсикология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B57" w:rsidRPr="009541ED" w:rsidRDefault="00AB3B57" w:rsidP="006F1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57" w:rsidRPr="009541ED" w:rsidRDefault="00AB3B57" w:rsidP="006F1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B57" w:rsidRPr="009541ED" w:rsidRDefault="00AB3B57" w:rsidP="00AB3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AB3B57" w:rsidRPr="006F1C25" w:rsidTr="00AB3B5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B57" w:rsidRPr="009541ED" w:rsidRDefault="00AB3B57" w:rsidP="006F1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B3B57" w:rsidRPr="009541ED" w:rsidRDefault="00AB3B57" w:rsidP="000B3C69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541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Контроль качества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B57" w:rsidRPr="009541ED" w:rsidRDefault="00AB3B57" w:rsidP="006F1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57" w:rsidRPr="009541ED" w:rsidRDefault="00AB3B57" w:rsidP="006F1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B57" w:rsidRPr="009541ED" w:rsidRDefault="00AB3B57" w:rsidP="00AB3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AB3B57" w:rsidRPr="006F1C25" w:rsidTr="00AB3B5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B57" w:rsidRPr="009541ED" w:rsidRDefault="00AB3B57" w:rsidP="006F1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B3B57" w:rsidRPr="009541ED" w:rsidRDefault="00AB3B57" w:rsidP="000B3C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технологии и автоматизированные</w:t>
            </w:r>
          </w:p>
          <w:p w:rsidR="00AB3B57" w:rsidRPr="009541ED" w:rsidRDefault="00AB3B57" w:rsidP="000B3C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системы в лабораторной службе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B57" w:rsidRPr="009541ED" w:rsidRDefault="00AB3B57" w:rsidP="006F1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57" w:rsidRPr="009541ED" w:rsidRDefault="00AB3B57" w:rsidP="006F1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B57" w:rsidRPr="009541ED" w:rsidRDefault="00AB3B57" w:rsidP="00AB3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AB3B57" w:rsidRPr="006F1C25" w:rsidTr="00AB3B5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B57" w:rsidRPr="009541ED" w:rsidRDefault="00AB3B57" w:rsidP="006F1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B3B57" w:rsidRPr="009541ED" w:rsidRDefault="00AB3B57" w:rsidP="000B3C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1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Инфекционная безопасность и инфекционный контроль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B57" w:rsidRPr="009541ED" w:rsidRDefault="00AB3B57" w:rsidP="006F1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57" w:rsidRPr="009541ED" w:rsidRDefault="00AB3B57" w:rsidP="006F1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B57" w:rsidRPr="009541ED" w:rsidRDefault="00AB3B57" w:rsidP="00AB3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AB3B57" w:rsidRPr="006F1C25" w:rsidTr="00AB3B5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B57" w:rsidRPr="009541ED" w:rsidRDefault="00AB3B57" w:rsidP="006F1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B3B57" w:rsidRPr="009541ED" w:rsidRDefault="00AB3B57" w:rsidP="000B3C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1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ВИЧ-инфекция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B57" w:rsidRPr="009541ED" w:rsidRDefault="00AB3B57" w:rsidP="006F1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57" w:rsidRPr="009541ED" w:rsidRDefault="00AB3B57" w:rsidP="006F1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B57" w:rsidRPr="009541ED" w:rsidRDefault="00AB3B57" w:rsidP="00AB3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AB3B57" w:rsidRPr="006F1C25" w:rsidTr="00AB3B5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B57" w:rsidRPr="009541ED" w:rsidRDefault="00AB3B57" w:rsidP="006F1C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4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B3B57" w:rsidRPr="009541ED" w:rsidRDefault="00AB3B57" w:rsidP="00890EC3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54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Оказание доврачебной медицинской помощи при неотложных и экстремальных состояниях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B57" w:rsidRPr="009541ED" w:rsidRDefault="00AB3B57" w:rsidP="006F1C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4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57" w:rsidRPr="009541ED" w:rsidRDefault="00AB3B57" w:rsidP="006F1C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4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B57" w:rsidRPr="009541ED" w:rsidRDefault="00AB3B57" w:rsidP="00AB3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AB3B57" w:rsidRPr="006F1C25" w:rsidTr="00AB3B57">
        <w:trPr>
          <w:trHeight w:val="7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B57" w:rsidRPr="009541ED" w:rsidRDefault="00AB3B57" w:rsidP="006F1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B3B57" w:rsidRPr="009541ED" w:rsidRDefault="00AB3B57" w:rsidP="00890E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Медицина критических состояний при ЧС и в клинике</w:t>
            </w:r>
          </w:p>
          <w:p w:rsidR="00AB3B57" w:rsidRPr="009541ED" w:rsidRDefault="00AB3B57" w:rsidP="00890E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внутренних болезней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B57" w:rsidRPr="009541ED" w:rsidRDefault="00AB3B57" w:rsidP="006F1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57" w:rsidRPr="009541ED" w:rsidRDefault="00AB3B57" w:rsidP="006F1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B57" w:rsidRPr="009541ED" w:rsidRDefault="00AB3B57" w:rsidP="00AB3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391A93" w:rsidRPr="006F1C25" w:rsidTr="006F1C25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1A93" w:rsidRPr="009541ED" w:rsidRDefault="00890EC3" w:rsidP="006F1C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4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6F1C25" w:rsidRPr="00954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91A93" w:rsidRPr="009541ED" w:rsidRDefault="00391A93" w:rsidP="006F1C2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1ED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91A93" w:rsidRPr="009541ED" w:rsidRDefault="00391A93" w:rsidP="006F1C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4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1A93" w:rsidRPr="009541ED" w:rsidRDefault="000F3749" w:rsidP="006F1C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4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1A93" w:rsidRPr="009541ED" w:rsidRDefault="000F3749" w:rsidP="006F1C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4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6F1C25" w:rsidRPr="006F1C25" w:rsidTr="006F1C25">
        <w:tc>
          <w:tcPr>
            <w:tcW w:w="4219" w:type="dxa"/>
            <w:gridSpan w:val="2"/>
            <w:tcBorders>
              <w:top w:val="single" w:sz="4" w:space="0" w:color="auto"/>
            </w:tcBorders>
          </w:tcPr>
          <w:p w:rsidR="006F1C25" w:rsidRPr="009541ED" w:rsidRDefault="006F1C25" w:rsidP="00657D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4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vAlign w:val="center"/>
          </w:tcPr>
          <w:p w:rsidR="006F1C25" w:rsidRPr="009541ED" w:rsidRDefault="006F1C25" w:rsidP="006F1C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4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45" w:type="dxa"/>
            <w:tcBorders>
              <w:right w:val="single" w:sz="4" w:space="0" w:color="auto"/>
            </w:tcBorders>
            <w:vAlign w:val="center"/>
          </w:tcPr>
          <w:p w:rsidR="006F1C25" w:rsidRPr="009541ED" w:rsidRDefault="006F1C25" w:rsidP="00AB3B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4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AB3B57" w:rsidRPr="00954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1" w:type="dxa"/>
            <w:tcBorders>
              <w:left w:val="single" w:sz="4" w:space="0" w:color="auto"/>
            </w:tcBorders>
            <w:vAlign w:val="center"/>
          </w:tcPr>
          <w:p w:rsidR="006F1C25" w:rsidRPr="009541ED" w:rsidRDefault="000F3749" w:rsidP="006F1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7E7415" w:rsidRDefault="007E7415" w:rsidP="007E74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415" w:rsidRPr="00177794" w:rsidRDefault="00CC5A51" w:rsidP="007E74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794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7E7415" w:rsidRPr="00177794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177794">
        <w:rPr>
          <w:rFonts w:ascii="Times New Roman" w:hAnsi="Times New Roman" w:cs="Times New Roman"/>
          <w:b/>
          <w:sz w:val="24"/>
          <w:szCs w:val="24"/>
        </w:rPr>
        <w:t xml:space="preserve"> и структура</w:t>
      </w:r>
      <w:r w:rsidR="007E7415" w:rsidRPr="00177794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7E7415" w:rsidRPr="00177794" w:rsidRDefault="007E7415" w:rsidP="007E74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415" w:rsidRPr="00177794" w:rsidRDefault="007E7415" w:rsidP="00890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779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1E22C1" w:rsidRPr="00177794">
        <w:rPr>
          <w:rFonts w:ascii="Times New Roman" w:hAnsi="Times New Roman" w:cs="Times New Roman"/>
          <w:b/>
          <w:sz w:val="24"/>
          <w:szCs w:val="24"/>
        </w:rPr>
        <w:t>№</w:t>
      </w:r>
      <w:r w:rsidRPr="00177794">
        <w:rPr>
          <w:rFonts w:ascii="Times New Roman" w:hAnsi="Times New Roman" w:cs="Times New Roman"/>
          <w:b/>
          <w:sz w:val="24"/>
          <w:szCs w:val="24"/>
        </w:rPr>
        <w:t>1</w:t>
      </w:r>
      <w:r w:rsidR="001E22C1" w:rsidRPr="00177794">
        <w:rPr>
          <w:rFonts w:ascii="Times New Roman" w:hAnsi="Times New Roman" w:cs="Times New Roman"/>
          <w:b/>
          <w:sz w:val="24"/>
          <w:szCs w:val="24"/>
        </w:rPr>
        <w:t>:</w:t>
      </w:r>
      <w:r w:rsidRPr="00177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058" w:rsidRPr="00177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90EC3" w:rsidRPr="00177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Организационно-правовые и информационные основы профессиональной деятельности</w:t>
      </w:r>
    </w:p>
    <w:p w:rsidR="00FE5115" w:rsidRPr="00177794" w:rsidRDefault="00FE5115" w:rsidP="00FE511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и политика здравоохранения в Российской Федерации. Психологические аспекты деятельности специалистов со средним медицинским образованием. </w:t>
      </w:r>
      <w:r w:rsidRPr="00177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Этико-правовые вопросы в работе лаборанта. </w:t>
      </w:r>
      <w:r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обеспечение профессиональной деятельности.</w:t>
      </w:r>
    </w:p>
    <w:p w:rsidR="0099002C" w:rsidRPr="00177794" w:rsidRDefault="0099002C" w:rsidP="008460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7794">
        <w:rPr>
          <w:rFonts w:ascii="Times New Roman" w:hAnsi="Times New Roman" w:cs="Times New Roman"/>
          <w:b/>
          <w:sz w:val="24"/>
          <w:szCs w:val="24"/>
        </w:rPr>
        <w:t>Тема №</w:t>
      </w:r>
      <w:r w:rsidR="007254E1" w:rsidRPr="00177794">
        <w:rPr>
          <w:rFonts w:ascii="Times New Roman" w:hAnsi="Times New Roman" w:cs="Times New Roman"/>
          <w:b/>
          <w:sz w:val="24"/>
          <w:szCs w:val="24"/>
        </w:rPr>
        <w:t>2</w:t>
      </w:r>
      <w:r w:rsidRPr="0017779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90EC3" w:rsidRPr="001777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Физиология и патология обмена веществ</w:t>
      </w:r>
      <w:r w:rsidR="00846058" w:rsidRPr="00177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C69DD" w:rsidRPr="00177794" w:rsidRDefault="00846058" w:rsidP="00F8250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E5115" w:rsidRPr="00177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Обмен углеводов. Обмен белков и азотистых оснований. Обмен липидов. Электролитный состав организма, минеральный обмен. Кислотно-щелочное равновесие. Обмен желчных пигментов. Ферменты. Гормоны. </w:t>
      </w:r>
    </w:p>
    <w:p w:rsidR="00DA5C39" w:rsidRPr="00177794" w:rsidRDefault="00DA5C39" w:rsidP="00F8250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7415" w:rsidRPr="00177794" w:rsidRDefault="001E22C1" w:rsidP="00DA5C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7794">
        <w:rPr>
          <w:rFonts w:ascii="Times New Roman" w:hAnsi="Times New Roman" w:cs="Times New Roman"/>
          <w:b/>
          <w:sz w:val="24"/>
          <w:szCs w:val="24"/>
        </w:rPr>
        <w:t>Тема №</w:t>
      </w:r>
      <w:r w:rsidR="007254E1" w:rsidRPr="00177794">
        <w:rPr>
          <w:rFonts w:ascii="Times New Roman" w:hAnsi="Times New Roman" w:cs="Times New Roman"/>
          <w:b/>
          <w:sz w:val="24"/>
          <w:szCs w:val="24"/>
        </w:rPr>
        <w:t>3</w:t>
      </w:r>
      <w:r w:rsidRPr="0017779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46058" w:rsidRPr="00177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EC3" w:rsidRPr="001777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Иммунная система и воспалительный процесс</w:t>
      </w:r>
    </w:p>
    <w:p w:rsidR="00FE5115" w:rsidRPr="00177794" w:rsidRDefault="00846058" w:rsidP="00DA5C3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</w:t>
      </w:r>
      <w:r w:rsidR="00FE5115" w:rsidRPr="00177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Оценка иммунной системы. Оценка воспалительного процесса. </w:t>
      </w:r>
      <w:r w:rsidR="00FE5115"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</w:t>
      </w:r>
      <w:proofErr w:type="gramStart"/>
      <w:r w:rsidR="00FE5115"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gramEnd"/>
      <w:r w:rsidR="00FE5115"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реактивного белка, </w:t>
      </w:r>
      <w:proofErr w:type="spellStart"/>
      <w:r w:rsidR="00FE5115"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антистрептолизина</w:t>
      </w:r>
      <w:proofErr w:type="spellEnd"/>
      <w:r w:rsidR="00FE5115"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FE5115"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антигиалуронидазы</w:t>
      </w:r>
      <w:proofErr w:type="spellEnd"/>
      <w:r w:rsidR="00FE5115"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A54C8" w:rsidRPr="00177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Определение </w:t>
      </w:r>
      <w:proofErr w:type="spellStart"/>
      <w:r w:rsidR="00AA54C8" w:rsidRPr="00177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сиаловых</w:t>
      </w:r>
      <w:proofErr w:type="spellEnd"/>
      <w:r w:rsidR="00AA54C8" w:rsidRPr="00177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кислот, </w:t>
      </w:r>
      <w:r w:rsidR="00FE5115" w:rsidRPr="00177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иммуноглобулинов.</w:t>
      </w:r>
    </w:p>
    <w:p w:rsidR="00DA5C39" w:rsidRPr="00177794" w:rsidRDefault="00DA5C39" w:rsidP="00DA5C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9DD" w:rsidRPr="00177794" w:rsidRDefault="008C69DD" w:rsidP="0084605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7794">
        <w:rPr>
          <w:rFonts w:ascii="Times New Roman" w:hAnsi="Times New Roman" w:cs="Times New Roman"/>
          <w:b/>
          <w:sz w:val="24"/>
          <w:szCs w:val="24"/>
        </w:rPr>
        <w:t>Тема №</w:t>
      </w:r>
      <w:r w:rsidR="007254E1" w:rsidRPr="00177794">
        <w:rPr>
          <w:rFonts w:ascii="Times New Roman" w:hAnsi="Times New Roman" w:cs="Times New Roman"/>
          <w:b/>
          <w:sz w:val="24"/>
          <w:szCs w:val="24"/>
        </w:rPr>
        <w:t>4</w:t>
      </w:r>
      <w:r w:rsidRPr="0017779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46058" w:rsidRPr="00177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90EC3" w:rsidRPr="001777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Система коагуляции</w:t>
      </w:r>
    </w:p>
    <w:p w:rsidR="00FE5115" w:rsidRPr="00177794" w:rsidRDefault="00846058" w:rsidP="00FE511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E5115"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коагуляции. Современные представления о механизме свертывания крови. Регуляция свертывания крови. Сосудисто-</w:t>
      </w:r>
      <w:proofErr w:type="spellStart"/>
      <w:r w:rsidR="00FE5115"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тромбоцитарный</w:t>
      </w:r>
      <w:proofErr w:type="spellEnd"/>
      <w:r w:rsidR="00FE5115"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FE5115"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коагуляционный</w:t>
      </w:r>
      <w:proofErr w:type="spellEnd"/>
      <w:r w:rsidR="00FE5115"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гемостаз. Фазы свертывания крови. </w:t>
      </w:r>
      <w:proofErr w:type="spellStart"/>
      <w:r w:rsidR="00FE5115"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Противосвертывающие</w:t>
      </w:r>
      <w:proofErr w:type="spellEnd"/>
      <w:r w:rsidR="00FE5115"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механизмы (антикоагулянты </w:t>
      </w:r>
      <w:proofErr w:type="spellStart"/>
      <w:r w:rsidR="00FE5115"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фибринолиз</w:t>
      </w:r>
      <w:proofErr w:type="spellEnd"/>
      <w:r w:rsidR="00FE5115"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Методы исследования гемостаза.  Клиническая оценка. Определение протромбина, </w:t>
      </w:r>
      <w:proofErr w:type="spellStart"/>
      <w:r w:rsidR="00FE5115"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гепаринового</w:t>
      </w:r>
      <w:proofErr w:type="spellEnd"/>
      <w:r w:rsidR="00FE5115"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времени, времени </w:t>
      </w:r>
      <w:proofErr w:type="spellStart"/>
      <w:r w:rsidR="00FE5115"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ракальцификации</w:t>
      </w:r>
      <w:proofErr w:type="spellEnd"/>
      <w:r w:rsidR="00FE5115"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плазмы, </w:t>
      </w:r>
      <w:proofErr w:type="spellStart"/>
      <w:r w:rsidR="00FE5115"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тромбинового</w:t>
      </w:r>
      <w:proofErr w:type="spellEnd"/>
      <w:r w:rsidR="00FE5115"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времени различными методами. Клинико-диагностическое значение. Определение </w:t>
      </w:r>
      <w:proofErr w:type="spellStart"/>
      <w:r w:rsidR="00FE5115"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фибринолитической</w:t>
      </w:r>
      <w:proofErr w:type="spellEnd"/>
      <w:r w:rsidR="00FE5115"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активности и фибриногена. Клинико-диагностическое значение определения фибриногена.</w:t>
      </w:r>
    </w:p>
    <w:p w:rsidR="00CC5A51" w:rsidRPr="00177794" w:rsidRDefault="001E22C1" w:rsidP="0084605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7794">
        <w:rPr>
          <w:rFonts w:ascii="Times New Roman" w:hAnsi="Times New Roman" w:cs="Times New Roman"/>
          <w:b/>
          <w:sz w:val="24"/>
          <w:szCs w:val="24"/>
        </w:rPr>
        <w:t>Тема №</w:t>
      </w:r>
      <w:r w:rsidR="007254E1" w:rsidRPr="00177794">
        <w:rPr>
          <w:rFonts w:ascii="Times New Roman" w:hAnsi="Times New Roman" w:cs="Times New Roman"/>
          <w:b/>
          <w:sz w:val="24"/>
          <w:szCs w:val="24"/>
        </w:rPr>
        <w:t>5</w:t>
      </w:r>
      <w:r w:rsidRPr="0017779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46058" w:rsidRPr="00177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EC3" w:rsidRPr="001777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Токсикология</w:t>
      </w:r>
    </w:p>
    <w:p w:rsidR="00DE216D" w:rsidRPr="00177794" w:rsidRDefault="00846058" w:rsidP="00DE216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E216D"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Техника безопасности. Профессиональные вредности. Инструктаж по технике безопасности. Средства личной защиты. Медицинские осмотры. Принципы работы с кислотами, щелочами. Аптечка по оказанию первой помощи. Цели и задачи химико-токсикологического исследования. Организация химико - токсикологической лабораторной службы. Методы, применяемые в химико-токсикологическом анализе (иммунные, спектральные, </w:t>
      </w:r>
      <w:proofErr w:type="spellStart"/>
      <w:r w:rsidR="00DE216D"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хроматографические</w:t>
      </w:r>
      <w:proofErr w:type="spellEnd"/>
      <w:r w:rsidR="00DE216D"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Общие сведения о ядохимикатах и их действии на организм. Принципы работы с концентрированными кислотами и щелочами, органическими растворителями, хромогенами. Методы предосторожности при работе с инфицированным материалом (сифилис, гепатит, СПИД). Принципы дезинфекции аналитических приборов, утилизация оставшегося биологического материала. </w:t>
      </w:r>
      <w:proofErr w:type="spellStart"/>
      <w:r w:rsidR="00DE216D"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Пробоподготовка</w:t>
      </w:r>
      <w:proofErr w:type="spellEnd"/>
      <w:r w:rsidR="00DE216D"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удаление фоновых веществ и концентрирование анализируемых (</w:t>
      </w:r>
      <w:proofErr w:type="spellStart"/>
      <w:r w:rsidR="00DE216D"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парафазный</w:t>
      </w:r>
      <w:proofErr w:type="spellEnd"/>
      <w:r w:rsidR="00DE216D"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анализ, жидкостная </w:t>
      </w:r>
      <w:proofErr w:type="spellStart"/>
      <w:r w:rsidR="00DE216D"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экстрация</w:t>
      </w:r>
      <w:proofErr w:type="spellEnd"/>
      <w:r w:rsidR="00DE216D"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твердофазная экстракция). Определение ртути, свинца и мышьяка в моче. Определение </w:t>
      </w:r>
      <w:proofErr w:type="spellStart"/>
      <w:r w:rsidR="00DE216D"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фосфоорганических</w:t>
      </w:r>
      <w:proofErr w:type="spellEnd"/>
      <w:r w:rsidR="00DE216D"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соединений в крови и в моче.</w:t>
      </w:r>
    </w:p>
    <w:p w:rsidR="003D315D" w:rsidRPr="00177794" w:rsidRDefault="00890EC3" w:rsidP="003D315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77794">
        <w:rPr>
          <w:rFonts w:ascii="Times New Roman" w:hAnsi="Times New Roman" w:cs="Times New Roman"/>
          <w:b/>
          <w:sz w:val="24"/>
          <w:szCs w:val="24"/>
        </w:rPr>
        <w:t>Тема №</w:t>
      </w:r>
      <w:r w:rsidR="007254E1" w:rsidRPr="00177794">
        <w:rPr>
          <w:rFonts w:ascii="Times New Roman" w:hAnsi="Times New Roman" w:cs="Times New Roman"/>
          <w:b/>
          <w:sz w:val="24"/>
          <w:szCs w:val="24"/>
        </w:rPr>
        <w:t>6</w:t>
      </w:r>
      <w:r w:rsidRPr="00177794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1777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Контроль качества</w:t>
      </w:r>
      <w:r w:rsidR="003D315D" w:rsidRPr="001777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DA5C39" w:rsidRPr="00177794" w:rsidRDefault="00DA5C39" w:rsidP="003D315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 контроле качества лабораторных исследований. Цели и задачи контроля качества. Этапы </w:t>
      </w:r>
      <w:proofErr w:type="spellStart"/>
      <w:r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внутрилабораторного</w:t>
      </w:r>
      <w:proofErr w:type="spellEnd"/>
      <w:r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качества исследований. Терминология и основные понятия квалиметрии. Методы </w:t>
      </w:r>
      <w:proofErr w:type="spellStart"/>
      <w:r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внутрилабораторного</w:t>
      </w:r>
      <w:proofErr w:type="spellEnd"/>
      <w:r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качества. Контрольные материалы. Виды контрольных материалов. Порядок проведения </w:t>
      </w:r>
      <w:proofErr w:type="spellStart"/>
      <w:r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внутрилабораторного</w:t>
      </w:r>
      <w:proofErr w:type="spellEnd"/>
      <w:r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качества. 1 этап. Контроль качества </w:t>
      </w:r>
      <w:proofErr w:type="spellStart"/>
      <w:r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преаналитической</w:t>
      </w:r>
      <w:proofErr w:type="spellEnd"/>
      <w:r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стадии.</w:t>
      </w:r>
      <w:r w:rsidR="003D315D"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этап. Контроль качества аналитической стадии.</w:t>
      </w:r>
      <w:r w:rsidR="003D315D"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этап. Оценка результатов </w:t>
      </w:r>
      <w:proofErr w:type="spellStart"/>
      <w:r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внутрилабораторного</w:t>
      </w:r>
      <w:proofErr w:type="spellEnd"/>
      <w:r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качества (контрольные карты, оценочные правила).</w:t>
      </w:r>
      <w:r w:rsidR="003D315D"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качества посуды.</w:t>
      </w:r>
      <w:r w:rsidR="003D315D"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качества </w:t>
      </w:r>
      <w:proofErr w:type="spellStart"/>
      <w:r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реактивов</w:t>
      </w:r>
      <w:proofErr w:type="gramStart"/>
      <w:r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етоды</w:t>
      </w:r>
      <w:proofErr w:type="spellEnd"/>
      <w:r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качества, не требующие контрольных материалов (метод параллельных проб, метод средней нормальных величин, исследование случайной пробы, исследование повторных проб, исследование смешанной пробы).</w:t>
      </w:r>
      <w:r w:rsidR="003D315D"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работы приборов и оборудования.</w:t>
      </w:r>
      <w:r w:rsidR="003D315D"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контроля качества в КДЛ.</w:t>
      </w:r>
    </w:p>
    <w:p w:rsidR="00DA5C39" w:rsidRPr="00177794" w:rsidRDefault="00DA5C39" w:rsidP="00F825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0EC3" w:rsidRPr="00177794" w:rsidRDefault="00890EC3" w:rsidP="007254E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7794">
        <w:rPr>
          <w:rFonts w:ascii="Times New Roman" w:hAnsi="Times New Roman" w:cs="Times New Roman"/>
          <w:b/>
          <w:sz w:val="24"/>
          <w:szCs w:val="24"/>
        </w:rPr>
        <w:t>Тема №</w:t>
      </w:r>
      <w:r w:rsidR="007254E1" w:rsidRPr="00177794">
        <w:rPr>
          <w:rFonts w:ascii="Times New Roman" w:hAnsi="Times New Roman" w:cs="Times New Roman"/>
          <w:b/>
          <w:sz w:val="24"/>
          <w:szCs w:val="24"/>
        </w:rPr>
        <w:t>7</w:t>
      </w:r>
      <w:r w:rsidRPr="00177794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177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Современные технологии и автоматизированные системы в лабораторной службе</w:t>
      </w:r>
    </w:p>
    <w:p w:rsidR="001161AA" w:rsidRPr="00177794" w:rsidRDefault="001161AA" w:rsidP="007254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Технологические принципы автоматизации клинико</w:t>
      </w:r>
      <w:r w:rsidR="009C6C51"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C6C51"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биохимических иссле</w:t>
      </w:r>
      <w:r w:rsidR="009C6C51"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дований с использованием методологии жидкой химии. Основные принципы функционирования и типы </w:t>
      </w:r>
      <w:r w:rsidR="00F112C8"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технологических устройств, используемых для автоматизации биохимического исследования. </w:t>
      </w:r>
    </w:p>
    <w:p w:rsidR="007254E1" w:rsidRPr="00177794" w:rsidRDefault="007254E1" w:rsidP="00F825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0EC3" w:rsidRPr="00177794" w:rsidRDefault="00890EC3" w:rsidP="00F8250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77794">
        <w:rPr>
          <w:rFonts w:ascii="Times New Roman" w:hAnsi="Times New Roman" w:cs="Times New Roman"/>
          <w:b/>
          <w:sz w:val="24"/>
          <w:szCs w:val="24"/>
        </w:rPr>
        <w:t>Тема №</w:t>
      </w:r>
      <w:r w:rsidR="007254E1" w:rsidRPr="00177794">
        <w:rPr>
          <w:rFonts w:ascii="Times New Roman" w:hAnsi="Times New Roman" w:cs="Times New Roman"/>
          <w:b/>
          <w:sz w:val="24"/>
          <w:szCs w:val="24"/>
        </w:rPr>
        <w:t>8</w:t>
      </w:r>
      <w:r w:rsidRPr="00177794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1777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Инфекционная безопасность и инфекционный контроль</w:t>
      </w:r>
    </w:p>
    <w:p w:rsidR="00695564" w:rsidRPr="00177794" w:rsidRDefault="00695564" w:rsidP="0069556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Гемоконтактные</w:t>
      </w:r>
      <w:proofErr w:type="spellEnd"/>
      <w:r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гепатиты. Механизмы, пути передачи. Факторы передачи, группы риска. Лабораторная диагностика. Профилактика профессионального заражения (специфическая и неспецифическая). Схема вакцинации. Периодический медицинский осмотр медицинских работников на </w:t>
      </w:r>
      <w:proofErr w:type="spellStart"/>
      <w:r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гемоконтактные</w:t>
      </w:r>
      <w:proofErr w:type="spellEnd"/>
      <w:r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гепатиты. Грипп. Возбудитель. Пути передачи. Клинические признаки. Осложнения. Группы риска. Профилактика. Вакцинация. Санитарно-гигиенический и противоэпидемический режим в лаборатории.</w:t>
      </w:r>
    </w:p>
    <w:p w:rsidR="00890EC3" w:rsidRPr="00177794" w:rsidRDefault="00890EC3" w:rsidP="00F8250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77794">
        <w:rPr>
          <w:rFonts w:ascii="Times New Roman" w:hAnsi="Times New Roman" w:cs="Times New Roman"/>
          <w:b/>
          <w:sz w:val="24"/>
          <w:szCs w:val="24"/>
        </w:rPr>
        <w:t>Тема №</w:t>
      </w:r>
      <w:r w:rsidR="007254E1" w:rsidRPr="00177794">
        <w:rPr>
          <w:rFonts w:ascii="Times New Roman" w:hAnsi="Times New Roman" w:cs="Times New Roman"/>
          <w:b/>
          <w:sz w:val="24"/>
          <w:szCs w:val="24"/>
        </w:rPr>
        <w:t>9</w:t>
      </w:r>
      <w:r w:rsidRPr="00177794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1777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ВИЧ-инфекция</w:t>
      </w:r>
    </w:p>
    <w:p w:rsidR="00695564" w:rsidRPr="00177794" w:rsidRDefault="00B54C89" w:rsidP="00F82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794">
        <w:rPr>
          <w:rFonts w:ascii="Times New Roman" w:hAnsi="Times New Roman" w:cs="Times New Roman"/>
          <w:sz w:val="24"/>
          <w:szCs w:val="24"/>
        </w:rPr>
        <w:t xml:space="preserve">Методы лабораторной диагностики ВИЧ-инфекции.  </w:t>
      </w:r>
      <w:r w:rsidR="002A748F" w:rsidRPr="00177794">
        <w:rPr>
          <w:rFonts w:ascii="Times New Roman" w:hAnsi="Times New Roman" w:cs="Times New Roman"/>
          <w:sz w:val="24"/>
          <w:szCs w:val="24"/>
        </w:rPr>
        <w:t xml:space="preserve">Показания к назначению. Проведение анализа на ВИЧ. Расшифровка результатов исследования. </w:t>
      </w:r>
    </w:p>
    <w:p w:rsidR="00B54C89" w:rsidRPr="00177794" w:rsidRDefault="00B54C89" w:rsidP="00890EC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EC3" w:rsidRPr="00177794" w:rsidRDefault="00890EC3" w:rsidP="00890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7794">
        <w:rPr>
          <w:rFonts w:ascii="Times New Roman" w:hAnsi="Times New Roman" w:cs="Times New Roman"/>
          <w:b/>
          <w:sz w:val="24"/>
          <w:szCs w:val="24"/>
        </w:rPr>
        <w:t>Тема №1</w:t>
      </w:r>
      <w:r w:rsidR="007254E1" w:rsidRPr="00177794">
        <w:rPr>
          <w:rFonts w:ascii="Times New Roman" w:hAnsi="Times New Roman" w:cs="Times New Roman"/>
          <w:b/>
          <w:sz w:val="24"/>
          <w:szCs w:val="24"/>
        </w:rPr>
        <w:t>0</w:t>
      </w:r>
      <w:r w:rsidRPr="00177794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177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Медицина критических состояний при ЧС и в клинике внутренних болезней</w:t>
      </w:r>
    </w:p>
    <w:p w:rsidR="00DE216D" w:rsidRPr="00177794" w:rsidRDefault="00DE216D" w:rsidP="00DE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доврачебной медицинской помощи при экстремальных воздействиях (наружные кровотечения, ЧМТ, переломы позвоночника, ребер, конечностей, геморрагический и травматический шоки, утопление, удушение, </w:t>
      </w:r>
      <w:proofErr w:type="spellStart"/>
      <w:r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электротравма</w:t>
      </w:r>
      <w:proofErr w:type="spellEnd"/>
      <w:r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тепловой и солнечный удары,</w:t>
      </w:r>
      <w:proofErr w:type="gramEnd"/>
    </w:p>
    <w:p w:rsidR="00DE216D" w:rsidRPr="00177794" w:rsidRDefault="00DE216D" w:rsidP="00DE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ожоги, отморожения, общее охлаждение, отравление хлором и аммиаком, укусы животными).</w:t>
      </w:r>
    </w:p>
    <w:p w:rsidR="00890EC3" w:rsidRPr="00F8250B" w:rsidRDefault="00890EC3" w:rsidP="00F825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7BA6" w:rsidRPr="00F8250B" w:rsidRDefault="003100BC" w:rsidP="00F825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25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F1C25" w:rsidRPr="00F82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BA6" w:rsidRPr="00F8250B">
        <w:rPr>
          <w:rFonts w:ascii="Times New Roman" w:hAnsi="Times New Roman" w:cs="Times New Roman"/>
          <w:b/>
          <w:sz w:val="24"/>
          <w:szCs w:val="24"/>
        </w:rPr>
        <w:t>4</w:t>
      </w:r>
      <w:r w:rsidR="00377BA6" w:rsidRPr="00F8250B">
        <w:rPr>
          <w:rFonts w:ascii="Times New Roman" w:hAnsi="Times New Roman" w:cs="Times New Roman"/>
          <w:sz w:val="24"/>
          <w:szCs w:val="24"/>
        </w:rPr>
        <w:t xml:space="preserve">. </w:t>
      </w:r>
      <w:r w:rsidR="006F1C25" w:rsidRPr="00F8250B"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="00377BA6" w:rsidRPr="00F8250B">
        <w:rPr>
          <w:rFonts w:ascii="Times New Roman" w:hAnsi="Times New Roman" w:cs="Times New Roman"/>
          <w:b/>
          <w:sz w:val="24"/>
          <w:szCs w:val="24"/>
        </w:rPr>
        <w:t>–технические условия реализации программы (ДПО и ЭО)</w:t>
      </w:r>
    </w:p>
    <w:p w:rsidR="00F8250B" w:rsidRPr="00FD7FA0" w:rsidRDefault="00F8250B" w:rsidP="00F8250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77BA6" w:rsidRPr="00F8250B" w:rsidRDefault="00377BA6" w:rsidP="00F8250B">
      <w:pPr>
        <w:pStyle w:val="a5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8250B">
        <w:rPr>
          <w:rFonts w:ascii="Times New Roman" w:hAnsi="Times New Roman" w:cs="Times New Roman"/>
          <w:sz w:val="24"/>
          <w:szCs w:val="24"/>
        </w:rPr>
        <w:t>Обучение проводится с применением системы дистанционного обучения,  которая предоставляет неограниченный досту</w:t>
      </w:r>
      <w:r w:rsidR="006F1C25" w:rsidRPr="00F8250B">
        <w:rPr>
          <w:rFonts w:ascii="Times New Roman" w:hAnsi="Times New Roman" w:cs="Times New Roman"/>
          <w:sz w:val="24"/>
          <w:szCs w:val="24"/>
        </w:rPr>
        <w:t>п к электронной информационно–</w:t>
      </w:r>
      <w:r w:rsidRPr="00F8250B">
        <w:rPr>
          <w:rFonts w:ascii="Times New Roman" w:hAnsi="Times New Roman" w:cs="Times New Roman"/>
          <w:sz w:val="24"/>
          <w:szCs w:val="24"/>
        </w:rPr>
        <w:t xml:space="preserve">образовательной среде, электронной библиотеке образовательного учреждения из любой точки, в которой </w:t>
      </w:r>
      <w:r w:rsidR="006F1C25" w:rsidRPr="00F8250B">
        <w:rPr>
          <w:rFonts w:ascii="Times New Roman" w:hAnsi="Times New Roman" w:cs="Times New Roman"/>
          <w:sz w:val="24"/>
          <w:szCs w:val="24"/>
        </w:rPr>
        <w:t>имеется доступ к информационно-</w:t>
      </w:r>
      <w:r w:rsidRPr="00F8250B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«Интернет». </w:t>
      </w:r>
    </w:p>
    <w:p w:rsidR="00377BA6" w:rsidRPr="00F8250B" w:rsidRDefault="006F1C25" w:rsidP="00F8250B">
      <w:pPr>
        <w:pStyle w:val="a5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8250B">
        <w:rPr>
          <w:rFonts w:ascii="Times New Roman" w:hAnsi="Times New Roman" w:cs="Times New Roman"/>
          <w:sz w:val="24"/>
          <w:szCs w:val="24"/>
        </w:rPr>
        <w:t>Электронная информационно–</w:t>
      </w:r>
      <w:r w:rsidR="00377BA6" w:rsidRPr="00F8250B">
        <w:rPr>
          <w:rFonts w:ascii="Times New Roman" w:hAnsi="Times New Roman" w:cs="Times New Roman"/>
          <w:sz w:val="24"/>
          <w:szCs w:val="24"/>
        </w:rPr>
        <w:t>образовательная среда обеспечивает:</w:t>
      </w:r>
    </w:p>
    <w:p w:rsidR="00377BA6" w:rsidRPr="00F8250B" w:rsidRDefault="006F1C25" w:rsidP="00F8250B">
      <w:pPr>
        <w:pStyle w:val="a5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8250B">
        <w:rPr>
          <w:rFonts w:ascii="Times New Roman" w:hAnsi="Times New Roman" w:cs="Times New Roman"/>
          <w:sz w:val="24"/>
          <w:szCs w:val="24"/>
        </w:rPr>
        <w:t>- доступ к учебным программам</w:t>
      </w:r>
      <w:r w:rsidR="00377BA6" w:rsidRPr="00F8250B">
        <w:rPr>
          <w:rFonts w:ascii="Times New Roman" w:hAnsi="Times New Roman" w:cs="Times New Roman"/>
          <w:sz w:val="24"/>
          <w:szCs w:val="24"/>
        </w:rPr>
        <w:t>, модулям, издания электронных библиотечных систем и электронным образовательным ресурсам;</w:t>
      </w:r>
    </w:p>
    <w:p w:rsidR="00377BA6" w:rsidRPr="00F8250B" w:rsidRDefault="00377BA6" w:rsidP="00F8250B">
      <w:pPr>
        <w:pStyle w:val="a5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8250B">
        <w:rPr>
          <w:rFonts w:ascii="Times New Roman" w:hAnsi="Times New Roman" w:cs="Times New Roman"/>
          <w:sz w:val="24"/>
          <w:szCs w:val="24"/>
        </w:rPr>
        <w:t>- фиксацию хода образовательного процесса, результатов промежуточной аттестации и результатов освоения дополнительной профессиональной программы;</w:t>
      </w:r>
    </w:p>
    <w:p w:rsidR="00377BA6" w:rsidRPr="00F8250B" w:rsidRDefault="00377BA6" w:rsidP="00F8250B">
      <w:pPr>
        <w:pStyle w:val="a5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8250B">
        <w:rPr>
          <w:rFonts w:ascii="Times New Roman" w:hAnsi="Times New Roman" w:cs="Times New Roman"/>
          <w:sz w:val="24"/>
          <w:szCs w:val="24"/>
        </w:rPr>
        <w:t>-проведение всех видов занятий, процедур оценки результатов  обучения,  дистанционных образовательных технологий;</w:t>
      </w:r>
    </w:p>
    <w:p w:rsidR="00377BA6" w:rsidRPr="00F8250B" w:rsidRDefault="00377BA6" w:rsidP="00F8250B">
      <w:pPr>
        <w:pStyle w:val="a5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8250B">
        <w:rPr>
          <w:rFonts w:ascii="Times New Roman" w:hAnsi="Times New Roman" w:cs="Times New Roman"/>
          <w:sz w:val="24"/>
          <w:szCs w:val="24"/>
        </w:rPr>
        <w:t>-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77BA6" w:rsidRPr="00F8250B" w:rsidRDefault="00377BA6" w:rsidP="00F8250B">
      <w:pPr>
        <w:pStyle w:val="a5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8250B">
        <w:rPr>
          <w:rFonts w:ascii="Times New Roman" w:hAnsi="Times New Roman" w:cs="Times New Roman"/>
          <w:sz w:val="24"/>
          <w:szCs w:val="24"/>
        </w:rPr>
        <w:t>- взаимодействие между участниками образовательного процесса, посредством сети «Интернет».</w:t>
      </w:r>
    </w:p>
    <w:p w:rsidR="00377BA6" w:rsidRPr="00F8250B" w:rsidRDefault="00377BA6" w:rsidP="00F8250B">
      <w:pPr>
        <w:pStyle w:val="a5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8250B">
        <w:rPr>
          <w:rFonts w:ascii="Times New Roman" w:hAnsi="Times New Roman" w:cs="Times New Roman"/>
          <w:sz w:val="24"/>
          <w:szCs w:val="24"/>
        </w:rPr>
        <w:t>- идентификация личности при подтверждении результатов обучения осуществляется с помощью программы дистанционного образования института, которая предусматривает регистрацию обучающегося, а так же персонифицированный учет данных об итоговой аттестации;</w:t>
      </w:r>
    </w:p>
    <w:p w:rsidR="00AB3B57" w:rsidRDefault="00AB3B57" w:rsidP="00F8250B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4B59" w:rsidRPr="00F8250B" w:rsidRDefault="003100BC" w:rsidP="00F8250B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250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77BA6" w:rsidRPr="00F8250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B725B" w:rsidRPr="00F8250B">
        <w:rPr>
          <w:rFonts w:ascii="Times New Roman" w:hAnsi="Times New Roman" w:cs="Times New Roman"/>
          <w:b/>
          <w:sz w:val="24"/>
          <w:szCs w:val="24"/>
        </w:rPr>
        <w:t>Учебное</w:t>
      </w:r>
      <w:r w:rsidR="00377BA6" w:rsidRPr="00F8250B">
        <w:rPr>
          <w:rFonts w:ascii="Times New Roman" w:hAnsi="Times New Roman" w:cs="Times New Roman"/>
          <w:b/>
          <w:sz w:val="24"/>
          <w:szCs w:val="24"/>
        </w:rPr>
        <w:t xml:space="preserve"> – методическое обеспечение </w:t>
      </w:r>
      <w:r w:rsidR="000B360D" w:rsidRPr="00F82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BA6" w:rsidRPr="00F8250B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7254E1" w:rsidRPr="007A6755" w:rsidRDefault="007254E1" w:rsidP="007A6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Белова Н.Б., Белова И.Н., Григорьева Я.А. Инфекционная безопасность и </w:t>
      </w:r>
      <w:proofErr w:type="gramStart"/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инфекционный</w:t>
      </w:r>
      <w:proofErr w:type="gramEnd"/>
    </w:p>
    <w:p w:rsidR="007254E1" w:rsidRPr="007A6755" w:rsidRDefault="007254E1" w:rsidP="007A6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контроль: учеб</w:t>
      </w:r>
      <w:proofErr w:type="gramStart"/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метод. пособие. – </w:t>
      </w:r>
      <w:r w:rsidR="00231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</w:t>
      </w:r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2016 – 91 с.</w:t>
      </w:r>
    </w:p>
    <w:p w:rsidR="007254E1" w:rsidRPr="007A6755" w:rsidRDefault="007254E1" w:rsidP="007A6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Белова Н.Б., Губина Э.А., Григ</w:t>
      </w:r>
      <w:r w:rsidR="007A6755"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орьева Я.А. ВИЧ-инфекция: учеб</w:t>
      </w:r>
      <w:proofErr w:type="gramStart"/>
      <w:r w:rsidR="007A6755"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231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31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="00231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одуль. - Москва, 2015 – 25 </w:t>
      </w:r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</w:p>
    <w:p w:rsidR="007254E1" w:rsidRPr="007A6755" w:rsidRDefault="007254E1" w:rsidP="007A6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Чернецова</w:t>
      </w:r>
      <w:proofErr w:type="spellEnd"/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С.Н., Боровикова Е.В. Неотложная помощь при чрезвычайных ситуациях и </w:t>
      </w:r>
      <w:proofErr w:type="gramStart"/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7254E1" w:rsidRPr="007A6755" w:rsidRDefault="007254E1" w:rsidP="007A6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клинике внутренних болезней: учеб</w:t>
      </w:r>
      <w:proofErr w:type="gramStart"/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метод. пособие, Тюмень, 2016 – 75 с.</w:t>
      </w:r>
    </w:p>
    <w:p w:rsidR="007254E1" w:rsidRPr="007A6755" w:rsidRDefault="007254E1" w:rsidP="007A6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Яблочкин А.А. Организация медицинского обеспечения населения в </w:t>
      </w:r>
      <w:proofErr w:type="gramStart"/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чрезвычайных</w:t>
      </w:r>
      <w:proofErr w:type="gramEnd"/>
    </w:p>
    <w:p w:rsidR="007254E1" w:rsidRPr="007A6755" w:rsidRDefault="007254E1" w:rsidP="007A6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ситуациях: учеб</w:t>
      </w:r>
      <w:proofErr w:type="gramStart"/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метод. пособие. Тюмень, 2012 – 14 с.</w:t>
      </w:r>
    </w:p>
    <w:p w:rsidR="007254E1" w:rsidRPr="007A6755" w:rsidRDefault="007254E1" w:rsidP="007A6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Яблочкина Т.Г. Лабораторная диагностика: учеб</w:t>
      </w:r>
      <w:proofErr w:type="gramStart"/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метод. пособие. Тюмень, 2012 – 45 с.</w:t>
      </w:r>
    </w:p>
    <w:p w:rsidR="007254E1" w:rsidRPr="007A6755" w:rsidRDefault="007254E1" w:rsidP="007A6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Медицинские анализы и исследования [Текст] : полный справ</w:t>
      </w:r>
      <w:proofErr w:type="gramStart"/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показатели,</w:t>
      </w:r>
    </w:p>
    <w:p w:rsidR="007254E1" w:rsidRPr="007A6755" w:rsidRDefault="007254E1" w:rsidP="007A6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маркеры патологий, причины изменения значений, расшифровка результата: справ</w:t>
      </w:r>
      <w:proofErr w:type="gramStart"/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зд. / авт.</w:t>
      </w:r>
    </w:p>
    <w:p w:rsidR="007254E1" w:rsidRPr="007A6755" w:rsidRDefault="007254E1" w:rsidP="007A6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</w:t>
      </w:r>
      <w:proofErr w:type="gramStart"/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М.Ю. </w:t>
      </w:r>
      <w:proofErr w:type="spellStart"/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Ишманов</w:t>
      </w:r>
      <w:proofErr w:type="spellEnd"/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А.В. </w:t>
      </w:r>
      <w:proofErr w:type="spellStart"/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A6755"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ертакова</w:t>
      </w:r>
      <w:proofErr w:type="spellEnd"/>
      <w:r w:rsidR="007A6755"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А.М. Соловьев [и др.]</w:t>
      </w:r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под ред. Елисеева Ю.Ю. -</w:t>
      </w:r>
    </w:p>
    <w:p w:rsidR="007254E1" w:rsidRPr="007A6755" w:rsidRDefault="007254E1" w:rsidP="007A6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</w:t>
      </w:r>
      <w:r w:rsidR="007A6755"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ЭКСМО, 2009 - 606, [1] с. - (Полные медицинские справочники для всей семьи). -</w:t>
      </w:r>
    </w:p>
    <w:p w:rsidR="007254E1" w:rsidRPr="007A6755" w:rsidRDefault="007254E1" w:rsidP="007A6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Алф</w:t>
      </w:r>
      <w:proofErr w:type="spellEnd"/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указ</w:t>
      </w:r>
      <w:proofErr w:type="gramStart"/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599-605. </w:t>
      </w:r>
      <w:r w:rsidR="0057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54E1" w:rsidRPr="007A6755" w:rsidRDefault="007254E1" w:rsidP="007A6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Полотнянко</w:t>
      </w:r>
      <w:proofErr w:type="spellEnd"/>
      <w:r w:rsidR="007A6755"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Л.И.  Контроль качества лабораторных исследований [Текст]: </w:t>
      </w:r>
      <w:r w:rsid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</w:t>
      </w:r>
      <w:proofErr w:type="gramStart"/>
      <w:r w:rsid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</w:t>
      </w:r>
      <w:r w:rsid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бие / Л.И. </w:t>
      </w:r>
      <w:proofErr w:type="spellStart"/>
      <w:r w:rsid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Полотнянко</w:t>
      </w:r>
      <w:proofErr w:type="spellEnd"/>
      <w:r w:rsid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Москва</w:t>
      </w:r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ВЛАДОС</w:t>
      </w:r>
      <w:r w:rsid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-ПРЕСС, 2008 - 188 с.: </w:t>
      </w:r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(Учебник для студентов медицинских училищ). - </w:t>
      </w:r>
      <w:proofErr w:type="spellStart"/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</w:t>
      </w:r>
      <w:proofErr w:type="spellEnd"/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с. 184 </w:t>
      </w:r>
      <w:r w:rsidR="0057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54E1" w:rsidRPr="007A6755" w:rsidRDefault="007254E1" w:rsidP="007A6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Клиническая лабораторная диагностика [Текст]: национальное руководство</w:t>
      </w:r>
      <w:proofErr w:type="gramStart"/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 т. / </w:t>
      </w:r>
      <w:proofErr w:type="spellStart"/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</w:t>
      </w:r>
      <w:proofErr w:type="spellEnd"/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54E1" w:rsidRPr="007A6755" w:rsidRDefault="007254E1" w:rsidP="007A6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</w:t>
      </w:r>
      <w:proofErr w:type="gramStart"/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бществ по качеству, Науч. об-во спец. </w:t>
      </w:r>
      <w:proofErr w:type="spellStart"/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</w:t>
      </w:r>
      <w:proofErr w:type="spellEnd"/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медицины; гл. ред.: В.В. Долгов, В.В.</w:t>
      </w:r>
    </w:p>
    <w:p w:rsidR="007254E1" w:rsidRPr="007A6755" w:rsidRDefault="007254E1" w:rsidP="007A6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Меньшиков. - </w:t>
      </w:r>
      <w:r w:rsid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Москва: ГЭОТАР-Медиа, 2012 </w:t>
      </w:r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(Национальные руководства). - ISBN 978-5-</w:t>
      </w:r>
    </w:p>
    <w:p w:rsidR="007254E1" w:rsidRPr="007A6755" w:rsidRDefault="007254E1" w:rsidP="00572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</w:t>
      </w:r>
      <w:r w:rsid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04-2127-7. Т. 1 - 2012 - 923 с.</w:t>
      </w:r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ил. - </w:t>
      </w:r>
      <w:proofErr w:type="spellStart"/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</w:t>
      </w:r>
      <w:proofErr w:type="spellEnd"/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указ</w:t>
      </w:r>
      <w:proofErr w:type="gramStart"/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918-923. </w:t>
      </w:r>
      <w:r w:rsidR="0057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54E1" w:rsidRPr="007A6755" w:rsidRDefault="007254E1" w:rsidP="007A6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Клиническая л</w:t>
      </w:r>
      <w:r w:rsidR="007A6755"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абораторная диагностика [Текст]: национальное руководство</w:t>
      </w:r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 2 т. / </w:t>
      </w:r>
      <w:proofErr w:type="spellStart"/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</w:t>
      </w:r>
      <w:proofErr w:type="spellEnd"/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54E1" w:rsidRPr="007A6755" w:rsidRDefault="007254E1" w:rsidP="007A6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</w:t>
      </w:r>
      <w:proofErr w:type="gramStart"/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б-в по качеству, Науч. об-во спец. </w:t>
      </w:r>
      <w:proofErr w:type="spellStart"/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</w:t>
      </w:r>
      <w:proofErr w:type="spellEnd"/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медицины; гл. ред.: В.В. Долгов, В.В.</w:t>
      </w:r>
    </w:p>
    <w:p w:rsidR="007254E1" w:rsidRPr="007A6755" w:rsidRDefault="007A6755" w:rsidP="00572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Меньшиков. - Москва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ГЭОТАР-Медиа, 2012 </w:t>
      </w:r>
      <w:r w:rsidR="007254E1"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54E1" w:rsidRPr="007A6755" w:rsidRDefault="007254E1" w:rsidP="007A6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Пустовалова Л.М. Практика лабораторных биохимических исследований [Текст]: учебное пособие для студентов образовательных учреждений среднего профессионального образования / Л.М. Пустовалова. - </w:t>
      </w:r>
      <w:r w:rsid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Ростов-на-Дону</w:t>
      </w:r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Феникс, 2014 - 332, [1] с</w:t>
      </w:r>
      <w:r w:rsid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7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(Среднее профессиональное образование). - </w:t>
      </w:r>
      <w:proofErr w:type="spellStart"/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</w:t>
      </w:r>
      <w:proofErr w:type="spellEnd"/>
      <w:r w:rsidRPr="007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с. 325 </w:t>
      </w:r>
      <w:r w:rsidR="0057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8250B" w:rsidRPr="00F8250B" w:rsidRDefault="00846058" w:rsidP="00F8250B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7BA6" w:rsidRPr="00F8250B" w:rsidRDefault="003100BC" w:rsidP="00F8250B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250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77BA6" w:rsidRPr="00F8250B">
        <w:rPr>
          <w:rFonts w:ascii="Times New Roman" w:hAnsi="Times New Roman" w:cs="Times New Roman"/>
          <w:b/>
          <w:sz w:val="24"/>
          <w:szCs w:val="24"/>
        </w:rPr>
        <w:t>6. Оценка</w:t>
      </w:r>
      <w:r w:rsidR="000B360D" w:rsidRPr="00F82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BA6" w:rsidRPr="00F8250B">
        <w:rPr>
          <w:rFonts w:ascii="Times New Roman" w:hAnsi="Times New Roman" w:cs="Times New Roman"/>
          <w:b/>
          <w:sz w:val="24"/>
          <w:szCs w:val="24"/>
        </w:rPr>
        <w:t xml:space="preserve"> качества освоения программы</w:t>
      </w:r>
    </w:p>
    <w:p w:rsidR="00377BA6" w:rsidRPr="00F8250B" w:rsidRDefault="003100BC" w:rsidP="00F8250B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8250B">
        <w:rPr>
          <w:rFonts w:ascii="Times New Roman" w:hAnsi="Times New Roman" w:cs="Times New Roman"/>
          <w:sz w:val="24"/>
          <w:szCs w:val="24"/>
        </w:rPr>
        <w:t xml:space="preserve">      </w:t>
      </w:r>
      <w:r w:rsidR="00377BA6" w:rsidRPr="00F8250B">
        <w:rPr>
          <w:rFonts w:ascii="Times New Roman" w:hAnsi="Times New Roman" w:cs="Times New Roman"/>
          <w:sz w:val="24"/>
          <w:szCs w:val="24"/>
        </w:rPr>
        <w:t xml:space="preserve">Оценка качества освоения  программы осуществляется аттестационной комиссией в виде онлайн тестирования на основе пятибалльной системы оценок по основным разделам программы. </w:t>
      </w:r>
    </w:p>
    <w:p w:rsidR="00377BA6" w:rsidRPr="00F8250B" w:rsidRDefault="00377BA6" w:rsidP="00F8250B">
      <w:pPr>
        <w:pStyle w:val="a5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8250B">
        <w:rPr>
          <w:rFonts w:ascii="Times New Roman" w:hAnsi="Times New Roman" w:cs="Times New Roman"/>
          <w:sz w:val="24"/>
          <w:szCs w:val="24"/>
        </w:rPr>
        <w:t>Слушатель считается аттестованным, если имеет положительные оценки (3,4 или 5) по всем разделам программы, выносимым на экзамен.</w:t>
      </w:r>
    </w:p>
    <w:p w:rsidR="00F8250B" w:rsidRPr="002026B8" w:rsidRDefault="00F8250B" w:rsidP="00B842D2">
      <w:pPr>
        <w:pStyle w:val="a5"/>
        <w:numPr>
          <w:ilvl w:val="0"/>
          <w:numId w:val="1"/>
        </w:numPr>
        <w:spacing w:after="0"/>
        <w:ind w:left="567" w:hanging="141"/>
        <w:rPr>
          <w:rFonts w:ascii="Times New Roman" w:hAnsi="Times New Roman" w:cs="Times New Roman"/>
          <w:b/>
          <w:sz w:val="24"/>
          <w:szCs w:val="24"/>
        </w:rPr>
      </w:pPr>
      <w:r w:rsidRPr="002026B8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7E63F7" w:rsidRPr="00F02ABA" w:rsidRDefault="00F8250B" w:rsidP="00F02ABA">
      <w:pPr>
        <w:spacing w:after="0"/>
        <w:rPr>
          <w:rFonts w:ascii="Times New Roman" w:hAnsi="Times New Roman"/>
          <w:sz w:val="24"/>
          <w:szCs w:val="24"/>
        </w:rPr>
      </w:pPr>
      <w:r w:rsidRPr="00F8250B">
        <w:rPr>
          <w:rFonts w:ascii="Times New Roman" w:hAnsi="Times New Roman"/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  <w:r w:rsidR="00F02ABA">
        <w:rPr>
          <w:rFonts w:ascii="Times New Roman" w:hAnsi="Times New Roman"/>
          <w:sz w:val="24"/>
          <w:szCs w:val="24"/>
        </w:rPr>
        <w:t xml:space="preserve"> </w:t>
      </w:r>
      <w:r w:rsidR="007E63F7" w:rsidRPr="00BB6958">
        <w:rPr>
          <w:rFonts w:ascii="Times New Roman" w:hAnsi="Times New Roman" w:cs="Times New Roman"/>
          <w:sz w:val="24"/>
          <w:szCs w:val="24"/>
        </w:rPr>
        <w:t>Тест проверяется автоматически. После успешной сдачи итоговой аттестации (</w:t>
      </w:r>
      <w:r w:rsidR="007E63F7" w:rsidRPr="00370452">
        <w:rPr>
          <w:rFonts w:ascii="Times New Roman" w:hAnsi="Times New Roman" w:cs="Times New Roman"/>
          <w:color w:val="000000"/>
          <w:sz w:val="24"/>
          <w:szCs w:val="24"/>
        </w:rPr>
        <w:t>3,4 или 5</w:t>
      </w:r>
      <w:r w:rsidR="007E63F7" w:rsidRPr="00BB6958">
        <w:rPr>
          <w:rFonts w:ascii="Times New Roman" w:hAnsi="Times New Roman" w:cs="Times New Roman"/>
          <w:sz w:val="24"/>
          <w:szCs w:val="24"/>
        </w:rPr>
        <w:t>) выдается удостоверение о повышении квалификации.</w:t>
      </w:r>
    </w:p>
    <w:p w:rsidR="007E63F7" w:rsidRDefault="007E63F7" w:rsidP="00F8250B">
      <w:pPr>
        <w:spacing w:after="0"/>
        <w:rPr>
          <w:rFonts w:ascii="Times New Roman" w:hAnsi="Times New Roman"/>
          <w:sz w:val="24"/>
          <w:szCs w:val="24"/>
        </w:rPr>
      </w:pPr>
    </w:p>
    <w:p w:rsidR="007E49AA" w:rsidRDefault="007E49AA" w:rsidP="007E49AA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</w:t>
      </w:r>
    </w:p>
    <w:p w:rsidR="00F02ABA" w:rsidRPr="00F02ABA" w:rsidRDefault="004807E1" w:rsidP="00F02ABA">
      <w:pPr>
        <w:pStyle w:val="a5"/>
        <w:ind w:left="1070"/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 xml:space="preserve">                                        </w:t>
      </w:r>
      <w:r w:rsidR="00F02ABA" w:rsidRPr="00F02ABA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Критерии оценивания</w:t>
      </w:r>
    </w:p>
    <w:p w:rsidR="004807E1" w:rsidRPr="004807E1" w:rsidRDefault="004807E1" w:rsidP="004807E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07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Оценка «отлично» выставляется слушателю в случае 90-100% правильных ответов теста. </w:t>
      </w:r>
    </w:p>
    <w:p w:rsidR="004807E1" w:rsidRPr="004807E1" w:rsidRDefault="004807E1" w:rsidP="004807E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07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F02ABA" w:rsidRPr="004807E1" w:rsidRDefault="00F02ABA" w:rsidP="004807E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07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7E49AA" w:rsidRPr="00F611B9" w:rsidRDefault="007E49AA" w:rsidP="007E49AA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1B9">
        <w:rPr>
          <w:rFonts w:ascii="Times New Roman" w:hAnsi="Times New Roman" w:cs="Times New Roman"/>
          <w:b/>
          <w:sz w:val="24"/>
          <w:szCs w:val="24"/>
        </w:rPr>
        <w:t>Вопросы итогового теста</w:t>
      </w:r>
    </w:p>
    <w:p w:rsidR="004D7BAA" w:rsidRPr="004D7BAA" w:rsidRDefault="004D7BAA" w:rsidP="004D7B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7B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4D7B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 исследовании физических свойств ликвора определяют его</w:t>
      </w:r>
    </w:p>
    <w:p w:rsidR="004D7BAA" w:rsidRPr="004D7BAA" w:rsidRDefault="004D7BAA" w:rsidP="004D7BAA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7B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консистенцию</w:t>
      </w:r>
    </w:p>
    <w:p w:rsidR="004D7BAA" w:rsidRPr="004D7BAA" w:rsidRDefault="004D7BAA" w:rsidP="004D7BAA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7B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цвет</w:t>
      </w:r>
    </w:p>
    <w:p w:rsidR="004D7BAA" w:rsidRPr="004D7BAA" w:rsidRDefault="004D7BAA" w:rsidP="004D7BAA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7B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характер</w:t>
      </w:r>
    </w:p>
    <w:p w:rsidR="004D7BAA" w:rsidRPr="004D7BAA" w:rsidRDefault="004D7BAA" w:rsidP="004D7BAA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7B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вязкость</w:t>
      </w:r>
    </w:p>
    <w:p w:rsidR="004D7BAA" w:rsidRPr="004D7BAA" w:rsidRDefault="004D7BAA" w:rsidP="004D7B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7B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4D7B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 исследовании химических свойств в любом ликворе определяют</w:t>
      </w:r>
      <w:r w:rsid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D7B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концентрацию</w:t>
      </w:r>
    </w:p>
    <w:p w:rsidR="004D7BAA" w:rsidRPr="004D7BAA" w:rsidRDefault="004D7BAA" w:rsidP="008D614D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7B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белка</w:t>
      </w:r>
    </w:p>
    <w:p w:rsidR="004D7BAA" w:rsidRPr="004D7BAA" w:rsidRDefault="004D7BAA" w:rsidP="008D614D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7B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глюкозы</w:t>
      </w:r>
    </w:p>
    <w:p w:rsidR="004D7BAA" w:rsidRPr="004D7BAA" w:rsidRDefault="004D7BAA" w:rsidP="008D614D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7B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желчных кислот</w:t>
      </w:r>
    </w:p>
    <w:p w:rsidR="004D7BAA" w:rsidRPr="004D7BAA" w:rsidRDefault="004D7BAA" w:rsidP="008D614D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7B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г) кетоновых тел</w:t>
      </w:r>
    </w:p>
    <w:p w:rsidR="004D7BAA" w:rsidRPr="004D7BAA" w:rsidRDefault="004D7BAA" w:rsidP="004D7B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7B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 w:rsid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4D7B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 обнаружении в моче глюкозы, необходимо провести пробу </w:t>
      </w:r>
      <w:proofErr w:type="gramStart"/>
      <w:r w:rsidRPr="004D7B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proofErr w:type="gramEnd"/>
    </w:p>
    <w:p w:rsidR="004D7BAA" w:rsidRPr="004D7BAA" w:rsidRDefault="004D7BAA" w:rsidP="008D614D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7B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билирубин</w:t>
      </w:r>
    </w:p>
    <w:p w:rsidR="004D7BAA" w:rsidRPr="004D7BAA" w:rsidRDefault="004D7BAA" w:rsidP="008D614D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7B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уробилин</w:t>
      </w:r>
    </w:p>
    <w:p w:rsidR="004D7BAA" w:rsidRPr="004D7BAA" w:rsidRDefault="004D7BAA" w:rsidP="008D614D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7B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кетоновые тела</w:t>
      </w:r>
    </w:p>
    <w:p w:rsidR="004D7BAA" w:rsidRPr="004D7BAA" w:rsidRDefault="004D7BAA" w:rsidP="008D614D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7B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белок</w:t>
      </w:r>
    </w:p>
    <w:p w:rsidR="004D7BAA" w:rsidRPr="004D7BAA" w:rsidRDefault="004D7BAA" w:rsidP="004D7B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7B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 w:rsid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4D7B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Кетоновые тела в моче появляются </w:t>
      </w:r>
      <w:proofErr w:type="gramStart"/>
      <w:r w:rsidRPr="004D7B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</w:t>
      </w:r>
      <w:proofErr w:type="gramEnd"/>
      <w:r w:rsid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4D7BAA" w:rsidRPr="004D7BAA" w:rsidRDefault="004D7BAA" w:rsidP="008D614D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7B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а) длительном </w:t>
      </w:r>
      <w:proofErr w:type="gramStart"/>
      <w:r w:rsidRPr="004D7B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хранении</w:t>
      </w:r>
      <w:proofErr w:type="gramEnd"/>
      <w:r w:rsidRPr="004D7B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мочи в условиях комнатной температуры</w:t>
      </w:r>
    </w:p>
    <w:p w:rsidR="004D7BAA" w:rsidRPr="004D7BAA" w:rsidRDefault="004D7BAA" w:rsidP="008D614D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7B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гемолитической желтухе</w:t>
      </w:r>
    </w:p>
    <w:p w:rsidR="004D7BAA" w:rsidRPr="004D7BAA" w:rsidRDefault="004D7BAA" w:rsidP="008D614D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7B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пиелонефрите</w:t>
      </w:r>
    </w:p>
    <w:p w:rsidR="004D7BAA" w:rsidRPr="004D7BAA" w:rsidRDefault="004D7BAA" w:rsidP="008D614D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7B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г) декомпенсированном сахарном </w:t>
      </w:r>
      <w:proofErr w:type="gramStart"/>
      <w:r w:rsidRPr="004D7B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диабете</w:t>
      </w:r>
      <w:proofErr w:type="gramEnd"/>
    </w:p>
    <w:p w:rsidR="004D7BAA" w:rsidRPr="004D7BAA" w:rsidRDefault="004D7BAA" w:rsidP="004D7B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7B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r w:rsid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4D7B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 гемолитической желтухе в моче отмечается</w:t>
      </w:r>
      <w:r w:rsid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4D7BAA" w:rsidRPr="004D7BAA" w:rsidRDefault="004D7BAA" w:rsidP="008D614D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7B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альбуминурия</w:t>
      </w:r>
    </w:p>
    <w:p w:rsidR="004D7BAA" w:rsidRPr="004D7BAA" w:rsidRDefault="004D7BAA" w:rsidP="008D614D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7B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билирубинурия</w:t>
      </w:r>
    </w:p>
    <w:p w:rsidR="008D614D" w:rsidRPr="008D614D" w:rsidRDefault="008D614D" w:rsidP="008D614D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в) </w:t>
      </w:r>
      <w:proofErr w:type="spellStart"/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кетонурия</w:t>
      </w:r>
      <w:proofErr w:type="spellEnd"/>
    </w:p>
    <w:p w:rsidR="008D614D" w:rsidRPr="008D614D" w:rsidRDefault="008D614D" w:rsidP="008D614D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г) </w:t>
      </w:r>
      <w:proofErr w:type="spellStart"/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гиперуробилинурия</w:t>
      </w:r>
      <w:proofErr w:type="spellEnd"/>
    </w:p>
    <w:p w:rsidR="008D614D" w:rsidRPr="008D614D" w:rsidRDefault="008D614D" w:rsidP="008D614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 элементам неорганического осадка мочи относятся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8D614D" w:rsidRPr="008D614D" w:rsidRDefault="008D614D" w:rsidP="008D614D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цилиндры</w:t>
      </w:r>
    </w:p>
    <w:p w:rsidR="008D614D" w:rsidRPr="008D614D" w:rsidRDefault="008D614D" w:rsidP="008D614D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эпителий</w:t>
      </w:r>
    </w:p>
    <w:p w:rsidR="008D614D" w:rsidRPr="008D614D" w:rsidRDefault="008D614D" w:rsidP="008D614D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оксалаты</w:t>
      </w:r>
    </w:p>
    <w:p w:rsidR="008D614D" w:rsidRPr="008D614D" w:rsidRDefault="008D614D" w:rsidP="008D614D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эритроциты</w:t>
      </w:r>
    </w:p>
    <w:p w:rsidR="008D614D" w:rsidRPr="008D614D" w:rsidRDefault="008D614D" w:rsidP="008D614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7. </w:t>
      </w:r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исследования осадка мочи по методу Нечипоренко мочу собирают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8D614D" w:rsidRPr="008D614D" w:rsidRDefault="008D614D" w:rsidP="008D614D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в течение двенадцати часов</w:t>
      </w:r>
    </w:p>
    <w:p w:rsidR="008D614D" w:rsidRPr="008D614D" w:rsidRDefault="008D614D" w:rsidP="008D614D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в течение суток</w:t>
      </w:r>
    </w:p>
    <w:p w:rsidR="008D614D" w:rsidRPr="008D614D" w:rsidRDefault="008D614D" w:rsidP="008D614D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в течение трёх часов</w:t>
      </w:r>
    </w:p>
    <w:p w:rsidR="008D614D" w:rsidRPr="008D614D" w:rsidRDefault="008D614D" w:rsidP="008D614D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однократно (среднюю порцию утреннего мочеиспускания)</w:t>
      </w:r>
    </w:p>
    <w:p w:rsidR="008D614D" w:rsidRPr="008D614D" w:rsidRDefault="008D614D" w:rsidP="008D614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8.</w:t>
      </w:r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норме количество эритроцитов в 1 мл мочи, при исследовании по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методу Нечипоренко не должно превышать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8D614D" w:rsidRPr="008D614D" w:rsidRDefault="008D614D" w:rsidP="008D614D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1000 /мл</w:t>
      </w:r>
    </w:p>
    <w:p w:rsidR="008D614D" w:rsidRPr="008D614D" w:rsidRDefault="008D614D" w:rsidP="008D614D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2000 /мл</w:t>
      </w:r>
    </w:p>
    <w:p w:rsidR="008D614D" w:rsidRPr="008D614D" w:rsidRDefault="008D614D" w:rsidP="008D614D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4000 /мл</w:t>
      </w:r>
    </w:p>
    <w:p w:rsidR="008D614D" w:rsidRPr="008D614D" w:rsidRDefault="008D614D" w:rsidP="008D614D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12 000 /мл</w:t>
      </w:r>
    </w:p>
    <w:p w:rsidR="008D614D" w:rsidRPr="008D614D" w:rsidRDefault="008D614D" w:rsidP="008D614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9.</w:t>
      </w:r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Камера Горяева имеет объем</w:t>
      </w:r>
    </w:p>
    <w:p w:rsidR="008D614D" w:rsidRPr="008D614D" w:rsidRDefault="008D614D" w:rsidP="008D614D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а) 9 </w:t>
      </w:r>
      <w:proofErr w:type="spellStart"/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мкл</w:t>
      </w:r>
      <w:proofErr w:type="spellEnd"/>
    </w:p>
    <w:p w:rsidR="008D614D" w:rsidRPr="008D614D" w:rsidRDefault="008D614D" w:rsidP="008D614D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б) 0,9 </w:t>
      </w:r>
      <w:proofErr w:type="spellStart"/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мкл</w:t>
      </w:r>
      <w:proofErr w:type="spellEnd"/>
    </w:p>
    <w:p w:rsidR="008D614D" w:rsidRPr="008D614D" w:rsidRDefault="008D614D" w:rsidP="008D614D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0,9 мл</w:t>
      </w:r>
    </w:p>
    <w:p w:rsidR="008D614D" w:rsidRPr="008D614D" w:rsidRDefault="008D614D" w:rsidP="008D614D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г) 3,2 </w:t>
      </w:r>
      <w:proofErr w:type="spellStart"/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мкл</w:t>
      </w:r>
      <w:proofErr w:type="spellEnd"/>
    </w:p>
    <w:p w:rsidR="008D614D" w:rsidRPr="008D614D" w:rsidRDefault="008D614D" w:rsidP="008D614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0.</w:t>
      </w:r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Жировые элементы в моче обнаруживаются </w:t>
      </w:r>
      <w:proofErr w:type="gramStart"/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</w:t>
      </w:r>
      <w:proofErr w:type="gramEnd"/>
    </w:p>
    <w:p w:rsidR="008D614D" w:rsidRPr="008D614D" w:rsidRDefault="008D614D" w:rsidP="008D614D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а) нефротическом </w:t>
      </w:r>
      <w:proofErr w:type="gramStart"/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синдроме</w:t>
      </w:r>
      <w:proofErr w:type="gramEnd"/>
    </w:p>
    <w:p w:rsidR="008D614D" w:rsidRPr="008D614D" w:rsidRDefault="008D614D" w:rsidP="008D614D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б) остром </w:t>
      </w:r>
      <w:proofErr w:type="spellStart"/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гломерулонефрите</w:t>
      </w:r>
      <w:proofErr w:type="spellEnd"/>
    </w:p>
    <w:p w:rsidR="008D614D" w:rsidRPr="008D614D" w:rsidRDefault="008D614D" w:rsidP="008D614D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мочекаменной болезни</w:t>
      </w:r>
    </w:p>
    <w:p w:rsidR="008D614D" w:rsidRPr="008D614D" w:rsidRDefault="008D614D" w:rsidP="008D614D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г) </w:t>
      </w:r>
      <w:proofErr w:type="gramStart"/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цистите</w:t>
      </w:r>
      <w:proofErr w:type="gramEnd"/>
    </w:p>
    <w:p w:rsidR="008D614D" w:rsidRPr="008D614D" w:rsidRDefault="008D614D" w:rsidP="008D614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</w:t>
      </w:r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Для микроскопической картины мочи при цистите наиболее </w:t>
      </w:r>
      <w:proofErr w:type="gramStart"/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характерна</w:t>
      </w:r>
      <w:proofErr w:type="gramEnd"/>
    </w:p>
    <w:p w:rsidR="008D614D" w:rsidRPr="008D614D" w:rsidRDefault="008D614D" w:rsidP="008D614D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а) </w:t>
      </w:r>
      <w:proofErr w:type="spellStart"/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цилиндрурия</w:t>
      </w:r>
      <w:proofErr w:type="spellEnd"/>
    </w:p>
    <w:p w:rsidR="008D614D" w:rsidRPr="008D614D" w:rsidRDefault="008D614D" w:rsidP="008D614D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бактериурия</w:t>
      </w:r>
    </w:p>
    <w:p w:rsidR="008D614D" w:rsidRPr="008D614D" w:rsidRDefault="008D614D" w:rsidP="008D614D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в) </w:t>
      </w:r>
      <w:proofErr w:type="spellStart"/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оксалатурия</w:t>
      </w:r>
      <w:proofErr w:type="spellEnd"/>
    </w:p>
    <w:p w:rsidR="008D614D" w:rsidRPr="008D614D" w:rsidRDefault="008D614D" w:rsidP="008D614D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гематурия</w:t>
      </w:r>
    </w:p>
    <w:p w:rsidR="008D614D" w:rsidRPr="008D614D" w:rsidRDefault="008D614D" w:rsidP="008D614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</w:t>
      </w:r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Выберите нормальный показатель мочи</w:t>
      </w:r>
    </w:p>
    <w:p w:rsidR="008D614D" w:rsidRPr="008D614D" w:rsidRDefault="008D614D" w:rsidP="008D614D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глюкоза 0,2 г/л</w:t>
      </w:r>
    </w:p>
    <w:p w:rsidR="008D614D" w:rsidRPr="008D614D" w:rsidRDefault="008D614D" w:rsidP="008D614D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относительная плотность 1032</w:t>
      </w:r>
    </w:p>
    <w:p w:rsidR="008D614D" w:rsidRPr="008D614D" w:rsidRDefault="008D614D" w:rsidP="008D614D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реакция резко-кислая</w:t>
      </w:r>
    </w:p>
    <w:p w:rsidR="008D614D" w:rsidRPr="008D614D" w:rsidRDefault="008D614D" w:rsidP="008D614D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прозрачность полная</w:t>
      </w:r>
    </w:p>
    <w:p w:rsidR="008D614D" w:rsidRPr="008D614D" w:rsidRDefault="008D614D" w:rsidP="008D614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</w:t>
      </w:r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Для оценки физических свойств выпотных жидкостей проводят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определение</w:t>
      </w:r>
    </w:p>
    <w:p w:rsidR="008D614D" w:rsidRPr="008D614D" w:rsidRDefault="008D614D" w:rsidP="008D614D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количества</w:t>
      </w:r>
    </w:p>
    <w:p w:rsidR="008D614D" w:rsidRPr="008D614D" w:rsidRDefault="008D614D" w:rsidP="008D614D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хлоридов</w:t>
      </w:r>
    </w:p>
    <w:p w:rsidR="008D614D" w:rsidRPr="008D614D" w:rsidRDefault="008D614D" w:rsidP="008D614D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белка</w:t>
      </w:r>
    </w:p>
    <w:p w:rsidR="008D614D" w:rsidRPr="008D614D" w:rsidRDefault="008D614D" w:rsidP="008D614D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глюкозы</w:t>
      </w:r>
    </w:p>
    <w:p w:rsidR="008D614D" w:rsidRPr="008D614D" w:rsidRDefault="008D614D" w:rsidP="008D614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14.</w:t>
      </w:r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Кровь для проведения общеклинического анализа берут у пациента</w:t>
      </w:r>
    </w:p>
    <w:p w:rsidR="008D614D" w:rsidRPr="008D614D" w:rsidRDefault="008D614D" w:rsidP="008D614D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до приема пищи</w:t>
      </w:r>
    </w:p>
    <w:p w:rsidR="008D614D" w:rsidRPr="008D614D" w:rsidRDefault="008D614D" w:rsidP="008D614D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после приема пищи</w:t>
      </w:r>
    </w:p>
    <w:p w:rsidR="008D614D" w:rsidRPr="008D614D" w:rsidRDefault="008D614D" w:rsidP="008D614D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после физической нагрузки</w:t>
      </w:r>
    </w:p>
    <w:p w:rsidR="008D614D" w:rsidRPr="008D614D" w:rsidRDefault="008D614D" w:rsidP="008D614D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после приема лекарственных препаратов</w:t>
      </w:r>
    </w:p>
    <w:p w:rsidR="008D614D" w:rsidRPr="008D614D" w:rsidRDefault="008D614D" w:rsidP="008D614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15.</w:t>
      </w:r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результаты общеклинического анализа крови влияет</w:t>
      </w:r>
    </w:p>
    <w:p w:rsidR="008D614D" w:rsidRPr="008D614D" w:rsidRDefault="008D614D" w:rsidP="008D614D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время суток</w:t>
      </w:r>
    </w:p>
    <w:p w:rsidR="008D614D" w:rsidRPr="008D614D" w:rsidRDefault="008D614D" w:rsidP="008D614D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прием лекарственных препаратов</w:t>
      </w:r>
    </w:p>
    <w:p w:rsidR="008D614D" w:rsidRPr="008D614D" w:rsidRDefault="008D614D" w:rsidP="008D614D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физическая нагрузка</w:t>
      </w:r>
    </w:p>
    <w:p w:rsidR="008D614D" w:rsidRPr="008D614D" w:rsidRDefault="008D614D" w:rsidP="008D614D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время суток, прием лекарственных препаратов, физическая нагрузка</w:t>
      </w:r>
    </w:p>
    <w:p w:rsidR="008D614D" w:rsidRPr="008D614D" w:rsidRDefault="008D614D" w:rsidP="008D614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16. </w:t>
      </w:r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крови здорового взрослого человека преобладает</w:t>
      </w:r>
    </w:p>
    <w:p w:rsidR="008D614D" w:rsidRPr="008D614D" w:rsidRDefault="008D614D" w:rsidP="008D614D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гемоглобин</w:t>
      </w:r>
      <w:proofErr w:type="gramStart"/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</w:t>
      </w:r>
      <w:proofErr w:type="gramEnd"/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</w:t>
      </w:r>
      <w:proofErr w:type="spellStart"/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Нв</w:t>
      </w:r>
      <w:proofErr w:type="spellEnd"/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А)</w:t>
      </w:r>
    </w:p>
    <w:p w:rsidR="008D614D" w:rsidRPr="008D614D" w:rsidRDefault="008D614D" w:rsidP="008D614D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гемоглобин F (</w:t>
      </w:r>
      <w:proofErr w:type="spellStart"/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Нв</w:t>
      </w:r>
      <w:proofErr w:type="spellEnd"/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F)</w:t>
      </w:r>
    </w:p>
    <w:p w:rsidR="008D614D" w:rsidRPr="008D614D" w:rsidRDefault="008D614D" w:rsidP="008D614D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гемоглобин S (</w:t>
      </w:r>
      <w:proofErr w:type="spellStart"/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Нв</w:t>
      </w:r>
      <w:proofErr w:type="spellEnd"/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S)</w:t>
      </w:r>
    </w:p>
    <w:p w:rsidR="008D614D" w:rsidRPr="008D614D" w:rsidRDefault="008D614D" w:rsidP="008D614D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гемоглобин P (</w:t>
      </w:r>
      <w:proofErr w:type="spellStart"/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Нв</w:t>
      </w:r>
      <w:proofErr w:type="spellEnd"/>
      <w:r w:rsidRPr="008D61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Р)</w:t>
      </w:r>
    </w:p>
    <w:p w:rsidR="0095113A" w:rsidRPr="0095113A" w:rsidRDefault="0095113A" w:rsidP="009511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17.</w:t>
      </w:r>
      <w:r w:rsidRPr="009511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Появление в крови эритроцитов, имеющих аномальную форму,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511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называется</w:t>
      </w:r>
    </w:p>
    <w:p w:rsidR="0095113A" w:rsidRPr="0095113A" w:rsidRDefault="0095113A" w:rsidP="0095113A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511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а) </w:t>
      </w:r>
      <w:proofErr w:type="spellStart"/>
      <w:r w:rsidRPr="009511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гипохромия</w:t>
      </w:r>
      <w:proofErr w:type="spellEnd"/>
    </w:p>
    <w:p w:rsidR="0095113A" w:rsidRPr="0095113A" w:rsidRDefault="0095113A" w:rsidP="0095113A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511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б) </w:t>
      </w:r>
      <w:proofErr w:type="spellStart"/>
      <w:r w:rsidRPr="009511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гиперхромия</w:t>
      </w:r>
      <w:proofErr w:type="spellEnd"/>
    </w:p>
    <w:p w:rsidR="0095113A" w:rsidRPr="0095113A" w:rsidRDefault="0095113A" w:rsidP="0095113A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511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в) </w:t>
      </w:r>
      <w:proofErr w:type="spellStart"/>
      <w:r w:rsidRPr="009511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пойкилоцитоз</w:t>
      </w:r>
      <w:proofErr w:type="spellEnd"/>
    </w:p>
    <w:p w:rsidR="0095113A" w:rsidRPr="0095113A" w:rsidRDefault="0095113A" w:rsidP="0095113A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511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г) </w:t>
      </w:r>
      <w:proofErr w:type="spellStart"/>
      <w:r w:rsidRPr="009511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анизоцитоз</w:t>
      </w:r>
      <w:proofErr w:type="spellEnd"/>
    </w:p>
    <w:p w:rsidR="0095113A" w:rsidRPr="0095113A" w:rsidRDefault="001221D5" w:rsidP="009511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18. </w:t>
      </w:r>
      <w:r w:rsidR="0095113A" w:rsidRPr="009511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Разновидностью </w:t>
      </w:r>
      <w:proofErr w:type="spellStart"/>
      <w:r w:rsidR="0095113A" w:rsidRPr="009511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пойкилоцитоза</w:t>
      </w:r>
      <w:proofErr w:type="spellEnd"/>
      <w:r w:rsidR="0095113A" w:rsidRPr="009511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является</w:t>
      </w:r>
    </w:p>
    <w:p w:rsidR="0095113A" w:rsidRPr="0095113A" w:rsidRDefault="0095113A" w:rsidP="001221D5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511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а) </w:t>
      </w:r>
      <w:proofErr w:type="spellStart"/>
      <w:r w:rsidRPr="009511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микроцитоз</w:t>
      </w:r>
      <w:proofErr w:type="spellEnd"/>
    </w:p>
    <w:p w:rsidR="0095113A" w:rsidRPr="0095113A" w:rsidRDefault="0095113A" w:rsidP="001221D5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511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б) </w:t>
      </w:r>
      <w:proofErr w:type="spellStart"/>
      <w:r w:rsidRPr="009511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акантоцитоз</w:t>
      </w:r>
      <w:proofErr w:type="spellEnd"/>
    </w:p>
    <w:p w:rsidR="0095113A" w:rsidRPr="0095113A" w:rsidRDefault="0095113A" w:rsidP="001221D5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511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в) </w:t>
      </w:r>
      <w:proofErr w:type="spellStart"/>
      <w:r w:rsidRPr="009511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полихроматофилия</w:t>
      </w:r>
      <w:proofErr w:type="spellEnd"/>
    </w:p>
    <w:p w:rsidR="0095113A" w:rsidRPr="0095113A" w:rsidRDefault="0095113A" w:rsidP="001221D5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511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г) </w:t>
      </w:r>
      <w:proofErr w:type="spellStart"/>
      <w:r w:rsidRPr="009511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мегалоцитоз</w:t>
      </w:r>
      <w:proofErr w:type="spellEnd"/>
    </w:p>
    <w:p w:rsidR="0095113A" w:rsidRPr="0095113A" w:rsidRDefault="001221D5" w:rsidP="009511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19. </w:t>
      </w:r>
      <w:r w:rsidR="0095113A" w:rsidRPr="009511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Эритроциты размером менее 5 </w:t>
      </w:r>
      <w:proofErr w:type="gramStart"/>
      <w:r w:rsidR="0095113A" w:rsidRPr="009511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мкм</w:t>
      </w:r>
      <w:proofErr w:type="gramEnd"/>
      <w:r w:rsidR="0095113A" w:rsidRPr="009511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не имеющие центрального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5113A" w:rsidRPr="009511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просветления обнаруживаются в мазках крови при</w:t>
      </w:r>
    </w:p>
    <w:p w:rsidR="0095113A" w:rsidRPr="0095113A" w:rsidRDefault="0095113A" w:rsidP="001221D5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511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микросфероцитарной анемии</w:t>
      </w:r>
    </w:p>
    <w:p w:rsidR="0095113A" w:rsidRPr="0095113A" w:rsidRDefault="0095113A" w:rsidP="001221D5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511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б) </w:t>
      </w:r>
      <w:proofErr w:type="spellStart"/>
      <w:r w:rsidRPr="009511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апластической</w:t>
      </w:r>
      <w:proofErr w:type="spellEnd"/>
      <w:r w:rsidRPr="009511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анемии</w:t>
      </w:r>
    </w:p>
    <w:p w:rsidR="0095113A" w:rsidRPr="0095113A" w:rsidRDefault="0095113A" w:rsidP="001221D5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511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в) болезни </w:t>
      </w:r>
      <w:proofErr w:type="spellStart"/>
      <w:r w:rsidRPr="009511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Виллебранда</w:t>
      </w:r>
      <w:proofErr w:type="spellEnd"/>
    </w:p>
    <w:p w:rsidR="0095113A" w:rsidRPr="0095113A" w:rsidRDefault="0095113A" w:rsidP="001221D5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511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болезни Кули</w:t>
      </w:r>
    </w:p>
    <w:p w:rsidR="0095113A" w:rsidRPr="0095113A" w:rsidRDefault="001221D5" w:rsidP="009511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20. </w:t>
      </w:r>
      <w:r w:rsidR="0095113A" w:rsidRPr="009511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Патологическими включениями эритроцитов являются</w:t>
      </w:r>
    </w:p>
    <w:p w:rsidR="0095113A" w:rsidRPr="0095113A" w:rsidRDefault="0095113A" w:rsidP="001221D5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511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а) тельца </w:t>
      </w:r>
      <w:proofErr w:type="gramStart"/>
      <w:r w:rsidRPr="009511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Деле</w:t>
      </w:r>
      <w:proofErr w:type="gramEnd"/>
    </w:p>
    <w:p w:rsidR="0095113A" w:rsidRPr="0095113A" w:rsidRDefault="0095113A" w:rsidP="001221D5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511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б) тельца </w:t>
      </w:r>
      <w:proofErr w:type="spellStart"/>
      <w:r w:rsidRPr="009511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Барра</w:t>
      </w:r>
      <w:proofErr w:type="spellEnd"/>
    </w:p>
    <w:p w:rsidR="0095113A" w:rsidRPr="0095113A" w:rsidRDefault="0095113A" w:rsidP="001221D5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511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в) тельца </w:t>
      </w:r>
      <w:proofErr w:type="spellStart"/>
      <w:r w:rsidRPr="009511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Жолли</w:t>
      </w:r>
      <w:proofErr w:type="spellEnd"/>
    </w:p>
    <w:p w:rsidR="0095113A" w:rsidRPr="0095113A" w:rsidRDefault="0095113A" w:rsidP="001221D5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511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г) тельца </w:t>
      </w:r>
      <w:proofErr w:type="spellStart"/>
      <w:r w:rsidRPr="009511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Труссо</w:t>
      </w:r>
      <w:proofErr w:type="spellEnd"/>
    </w:p>
    <w:p w:rsidR="00112EF9" w:rsidRPr="00112EF9" w:rsidRDefault="00112EF9" w:rsidP="00112E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21. </w:t>
      </w:r>
      <w:r w:rsidRPr="00112E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 взятии крови для определения СОЭ в качестве антикоагулянта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12E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используют</w:t>
      </w:r>
    </w:p>
    <w:p w:rsidR="00112EF9" w:rsidRPr="00112EF9" w:rsidRDefault="00112EF9" w:rsidP="00112EF9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12E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раствор уксусной кислоты 3%</w:t>
      </w:r>
    </w:p>
    <w:p w:rsidR="00112EF9" w:rsidRPr="00112EF9" w:rsidRDefault="00112EF9" w:rsidP="00112EF9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12E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раствор сульфата магния</w:t>
      </w:r>
    </w:p>
    <w:p w:rsidR="00112EF9" w:rsidRPr="00112EF9" w:rsidRDefault="00112EF9" w:rsidP="00112EF9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12E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раствор цитрата натрия</w:t>
      </w:r>
    </w:p>
    <w:p w:rsidR="00112EF9" w:rsidRPr="00112EF9" w:rsidRDefault="00112EF9" w:rsidP="00112EF9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12E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трансформирующий раствор</w:t>
      </w:r>
    </w:p>
    <w:p w:rsidR="00112EF9" w:rsidRPr="00112EF9" w:rsidRDefault="00112EF9" w:rsidP="00112E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22. </w:t>
      </w:r>
      <w:r w:rsidRPr="00112E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Скорость оседания эритроцитов уменьшается </w:t>
      </w:r>
      <w:proofErr w:type="gramStart"/>
      <w:r w:rsidRPr="00112E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</w:t>
      </w:r>
      <w:proofErr w:type="gramEnd"/>
    </w:p>
    <w:p w:rsidR="00112EF9" w:rsidRPr="00112EF9" w:rsidRDefault="00112EF9" w:rsidP="00112EF9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12E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а) </w:t>
      </w:r>
      <w:proofErr w:type="gramStart"/>
      <w:r w:rsidRPr="00112E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увеличении</w:t>
      </w:r>
      <w:proofErr w:type="gramEnd"/>
      <w:r w:rsidRPr="00112E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количества эритроцитов в крови</w:t>
      </w:r>
    </w:p>
    <w:p w:rsidR="00112EF9" w:rsidRPr="00112EF9" w:rsidRDefault="00112EF9" w:rsidP="00112EF9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12E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б) </w:t>
      </w:r>
      <w:proofErr w:type="gramStart"/>
      <w:r w:rsidRPr="00112E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повышении</w:t>
      </w:r>
      <w:proofErr w:type="gramEnd"/>
      <w:r w:rsidRPr="00112E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уровня глюкозы в крови</w:t>
      </w:r>
    </w:p>
    <w:p w:rsidR="00112EF9" w:rsidRPr="00112EF9" w:rsidRDefault="00112EF9" w:rsidP="00112EF9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12E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в) </w:t>
      </w:r>
      <w:proofErr w:type="gramStart"/>
      <w:r w:rsidRPr="00112E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увеличении</w:t>
      </w:r>
      <w:proofErr w:type="gramEnd"/>
      <w:r w:rsidRPr="00112E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вязкости крови</w:t>
      </w:r>
    </w:p>
    <w:p w:rsidR="00112EF9" w:rsidRPr="00112EF9" w:rsidRDefault="00112EF9" w:rsidP="00112EF9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12E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г) </w:t>
      </w:r>
      <w:proofErr w:type="gramStart"/>
      <w:r w:rsidRPr="00112E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увеличении</w:t>
      </w:r>
      <w:proofErr w:type="gramEnd"/>
      <w:r w:rsidRPr="00112E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количества эритроцитов в крови, повышении уровня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12E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глюкозы в крови,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112E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увеличении вязкости крови</w:t>
      </w:r>
    </w:p>
    <w:p w:rsidR="00112EF9" w:rsidRPr="00112EF9" w:rsidRDefault="00112EF9" w:rsidP="00112E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23. </w:t>
      </w:r>
      <w:r w:rsidRPr="00112E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Для разведения крови, при подсчете лейкоцитов в камере Горяева,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12E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используют</w:t>
      </w:r>
    </w:p>
    <w:p w:rsidR="00112EF9" w:rsidRPr="00112EF9" w:rsidRDefault="00112EF9" w:rsidP="00112EF9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12E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3 % раствор уксусной кислоты</w:t>
      </w:r>
    </w:p>
    <w:p w:rsidR="00112EF9" w:rsidRPr="00112EF9" w:rsidRDefault="00112EF9" w:rsidP="00112EF9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12E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0,9 % раствор натрия хлорида</w:t>
      </w:r>
    </w:p>
    <w:p w:rsidR="00112EF9" w:rsidRPr="00112EF9" w:rsidRDefault="00112EF9" w:rsidP="00112EF9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12E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5 % раствор натрия цитрата</w:t>
      </w:r>
    </w:p>
    <w:p w:rsidR="00112EF9" w:rsidRPr="00112EF9" w:rsidRDefault="00112EF9" w:rsidP="00112EF9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12E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г) 0,5 % раствор </w:t>
      </w:r>
      <w:proofErr w:type="spellStart"/>
      <w:r w:rsidRPr="00112E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трилона</w:t>
      </w:r>
      <w:proofErr w:type="spellEnd"/>
      <w:proofErr w:type="gramStart"/>
      <w:r w:rsidRPr="00112E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</w:t>
      </w:r>
      <w:proofErr w:type="gramEnd"/>
    </w:p>
    <w:p w:rsidR="005D2F68" w:rsidRPr="005D2F68" w:rsidRDefault="005D2F68" w:rsidP="005D2F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24.</w:t>
      </w:r>
      <w:r w:rsidRPr="005D2F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Признаком острого лейкоза является присутствие в крови</w:t>
      </w:r>
    </w:p>
    <w:p w:rsidR="005D2F68" w:rsidRPr="005D2F68" w:rsidRDefault="005D2F68" w:rsidP="005D2F68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D2F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а) </w:t>
      </w:r>
      <w:proofErr w:type="spellStart"/>
      <w:r w:rsidRPr="005D2F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ретикулоцитов</w:t>
      </w:r>
      <w:proofErr w:type="spellEnd"/>
    </w:p>
    <w:p w:rsidR="005D2F68" w:rsidRPr="005D2F68" w:rsidRDefault="005D2F68" w:rsidP="005D2F68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D2F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плазматических клеток</w:t>
      </w:r>
    </w:p>
    <w:p w:rsidR="005D2F68" w:rsidRPr="005D2F68" w:rsidRDefault="005D2F68" w:rsidP="005D2F68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D2F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моноцитов</w:t>
      </w:r>
    </w:p>
    <w:p w:rsidR="005D2F68" w:rsidRPr="005D2F68" w:rsidRDefault="005D2F68" w:rsidP="005D2F68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D2F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г) </w:t>
      </w:r>
      <w:proofErr w:type="spellStart"/>
      <w:r w:rsidRPr="005D2F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бластов</w:t>
      </w:r>
      <w:proofErr w:type="spellEnd"/>
    </w:p>
    <w:p w:rsidR="005D2F68" w:rsidRPr="005D2F68" w:rsidRDefault="005D2F68" w:rsidP="005D2F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25. </w:t>
      </w:r>
      <w:r w:rsidRPr="005D2F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Для острых лейкозов характерно</w:t>
      </w:r>
    </w:p>
    <w:p w:rsidR="005D2F68" w:rsidRPr="005D2F68" w:rsidRDefault="005D2F68" w:rsidP="005D2F68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D2F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лейкопения</w:t>
      </w:r>
    </w:p>
    <w:p w:rsidR="005D2F68" w:rsidRPr="005D2F68" w:rsidRDefault="005D2F68" w:rsidP="005D2F68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D2F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лейкоцитоз</w:t>
      </w:r>
    </w:p>
    <w:p w:rsidR="005D2F68" w:rsidRPr="005D2F68" w:rsidRDefault="005D2F68" w:rsidP="005D2F68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D2F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лейкемический провал</w:t>
      </w:r>
    </w:p>
    <w:p w:rsidR="005D2F68" w:rsidRPr="005D2F68" w:rsidRDefault="005D2F68" w:rsidP="005D2F68">
      <w:pPr>
        <w:shd w:val="clear" w:color="auto" w:fill="FFFFFF"/>
        <w:spacing w:after="0" w:line="240" w:lineRule="auto"/>
        <w:ind w:left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D2F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лейкоцитарный сдвиг влево</w:t>
      </w:r>
    </w:p>
    <w:p w:rsidR="007E49AA" w:rsidRDefault="007E49AA" w:rsidP="00F8250B">
      <w:pPr>
        <w:spacing w:after="0"/>
        <w:rPr>
          <w:rFonts w:ascii="Times New Roman" w:hAnsi="Times New Roman"/>
          <w:sz w:val="24"/>
          <w:szCs w:val="24"/>
        </w:rPr>
      </w:pPr>
    </w:p>
    <w:p w:rsidR="00602311" w:rsidRPr="002026B8" w:rsidRDefault="00846058" w:rsidP="0060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 xml:space="preserve"> </w:t>
      </w:r>
    </w:p>
    <w:p w:rsidR="00602311" w:rsidRPr="002026B8" w:rsidRDefault="00602311" w:rsidP="00F825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BA6" w:rsidRPr="002026B8" w:rsidRDefault="00377BA6" w:rsidP="00B842D2">
      <w:pPr>
        <w:pStyle w:val="a5"/>
        <w:numPr>
          <w:ilvl w:val="0"/>
          <w:numId w:val="1"/>
        </w:numPr>
        <w:spacing w:after="0"/>
        <w:ind w:left="567" w:hanging="141"/>
        <w:rPr>
          <w:rFonts w:ascii="Times New Roman" w:hAnsi="Times New Roman" w:cs="Times New Roman"/>
          <w:b/>
          <w:sz w:val="24"/>
          <w:szCs w:val="24"/>
        </w:rPr>
      </w:pPr>
      <w:r w:rsidRPr="002026B8">
        <w:rPr>
          <w:rFonts w:ascii="Times New Roman" w:hAnsi="Times New Roman" w:cs="Times New Roman"/>
          <w:b/>
          <w:sz w:val="24"/>
          <w:szCs w:val="24"/>
        </w:rPr>
        <w:t>Составители  программы:</w:t>
      </w:r>
    </w:p>
    <w:p w:rsidR="00377BA6" w:rsidRPr="002026B8" w:rsidRDefault="00377BA6" w:rsidP="00B842D2">
      <w:pPr>
        <w:pStyle w:val="a5"/>
        <w:spacing w:after="0"/>
        <w:ind w:left="567" w:hanging="141"/>
        <w:rPr>
          <w:rFonts w:ascii="Times New Roman" w:hAnsi="Times New Roman" w:cs="Times New Roman"/>
          <w:sz w:val="24"/>
          <w:szCs w:val="24"/>
        </w:rPr>
      </w:pPr>
    </w:p>
    <w:p w:rsidR="00377BA6" w:rsidRPr="002026B8" w:rsidRDefault="00377BA6" w:rsidP="00B842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BA6" w:rsidRPr="002026B8" w:rsidRDefault="00377BA6" w:rsidP="00B842D2">
      <w:pPr>
        <w:pStyle w:val="a3"/>
        <w:spacing w:after="0" w:line="276" w:lineRule="auto"/>
        <w:jc w:val="both"/>
        <w:rPr>
          <w:rFonts w:ascii="Times New Roman" w:hAnsi="Times New Roman" w:cs="Times New Roman"/>
        </w:rPr>
      </w:pPr>
    </w:p>
    <w:p w:rsidR="00377BA6" w:rsidRPr="002026B8" w:rsidRDefault="00377BA6" w:rsidP="00B842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BA6" w:rsidRPr="002026B8" w:rsidRDefault="00377BA6" w:rsidP="00B842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BA6" w:rsidRPr="002026B8" w:rsidRDefault="00377BA6" w:rsidP="00B842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BA6" w:rsidRPr="002026B8" w:rsidRDefault="00377BA6" w:rsidP="0065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BA6" w:rsidRPr="002026B8" w:rsidRDefault="00377BA6" w:rsidP="0065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BA6" w:rsidRPr="002026B8" w:rsidRDefault="00377BA6" w:rsidP="0065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BA6" w:rsidRPr="002026B8" w:rsidRDefault="00377BA6" w:rsidP="0065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BA6" w:rsidRPr="002026B8" w:rsidRDefault="00377BA6" w:rsidP="0065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BA6" w:rsidRPr="002026B8" w:rsidRDefault="00377BA6" w:rsidP="0065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BA6" w:rsidRPr="002026B8" w:rsidRDefault="00377BA6" w:rsidP="0065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BA6" w:rsidRPr="002026B8" w:rsidRDefault="00377BA6" w:rsidP="0065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BA6" w:rsidRPr="002026B8" w:rsidRDefault="00377BA6" w:rsidP="0065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8FC" w:rsidRPr="007E49AA" w:rsidRDefault="00AE18FC" w:rsidP="00657D6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E18FC" w:rsidRPr="007E49AA" w:rsidSect="00AB3B57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D7349"/>
    <w:multiLevelType w:val="hybridMultilevel"/>
    <w:tmpl w:val="365EFE6C"/>
    <w:lvl w:ilvl="0" w:tplc="6B5AC6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777FE"/>
    <w:multiLevelType w:val="hybridMultilevel"/>
    <w:tmpl w:val="092E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C7702"/>
    <w:multiLevelType w:val="hybridMultilevel"/>
    <w:tmpl w:val="F0408EA8"/>
    <w:lvl w:ilvl="0" w:tplc="B0B2140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8E85668"/>
    <w:multiLevelType w:val="hybridMultilevel"/>
    <w:tmpl w:val="36FE01D2"/>
    <w:lvl w:ilvl="0" w:tplc="2168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247BE2"/>
    <w:multiLevelType w:val="hybridMultilevel"/>
    <w:tmpl w:val="C9323F00"/>
    <w:lvl w:ilvl="0" w:tplc="FDCC1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BA6"/>
    <w:rsid w:val="00043043"/>
    <w:rsid w:val="000B360D"/>
    <w:rsid w:val="000D7498"/>
    <w:rsid w:val="000F3749"/>
    <w:rsid w:val="00110EF9"/>
    <w:rsid w:val="00112EF9"/>
    <w:rsid w:val="001161AA"/>
    <w:rsid w:val="001221D5"/>
    <w:rsid w:val="001661C6"/>
    <w:rsid w:val="00177794"/>
    <w:rsid w:val="00192BAC"/>
    <w:rsid w:val="001A4BF3"/>
    <w:rsid w:val="001E22C1"/>
    <w:rsid w:val="002026B8"/>
    <w:rsid w:val="00231D74"/>
    <w:rsid w:val="00260FB4"/>
    <w:rsid w:val="00261DCF"/>
    <w:rsid w:val="00263277"/>
    <w:rsid w:val="002662CB"/>
    <w:rsid w:val="002928D2"/>
    <w:rsid w:val="00297566"/>
    <w:rsid w:val="002A748F"/>
    <w:rsid w:val="002B1B63"/>
    <w:rsid w:val="002B31FD"/>
    <w:rsid w:val="003100BC"/>
    <w:rsid w:val="00326E4B"/>
    <w:rsid w:val="00337DEF"/>
    <w:rsid w:val="00341928"/>
    <w:rsid w:val="00343907"/>
    <w:rsid w:val="00377BA6"/>
    <w:rsid w:val="00391A93"/>
    <w:rsid w:val="003D315D"/>
    <w:rsid w:val="004502CC"/>
    <w:rsid w:val="004569B7"/>
    <w:rsid w:val="004807E1"/>
    <w:rsid w:val="004A5C99"/>
    <w:rsid w:val="004D7BAA"/>
    <w:rsid w:val="00503742"/>
    <w:rsid w:val="005724C6"/>
    <w:rsid w:val="005A2DBC"/>
    <w:rsid w:val="005C74B3"/>
    <w:rsid w:val="005D15EE"/>
    <w:rsid w:val="005D2F68"/>
    <w:rsid w:val="005E7572"/>
    <w:rsid w:val="005F1528"/>
    <w:rsid w:val="00602311"/>
    <w:rsid w:val="00621F9E"/>
    <w:rsid w:val="00653CFA"/>
    <w:rsid w:val="00657D6D"/>
    <w:rsid w:val="00682CA5"/>
    <w:rsid w:val="00695564"/>
    <w:rsid w:val="006C0EAC"/>
    <w:rsid w:val="006E3930"/>
    <w:rsid w:val="006F1C25"/>
    <w:rsid w:val="00717CB7"/>
    <w:rsid w:val="007254E1"/>
    <w:rsid w:val="00756827"/>
    <w:rsid w:val="007A6755"/>
    <w:rsid w:val="007E49AA"/>
    <w:rsid w:val="007E63F7"/>
    <w:rsid w:val="007E7415"/>
    <w:rsid w:val="007F1A33"/>
    <w:rsid w:val="00846058"/>
    <w:rsid w:val="0085201D"/>
    <w:rsid w:val="00890EC3"/>
    <w:rsid w:val="0089657C"/>
    <w:rsid w:val="008C69DD"/>
    <w:rsid w:val="008D614D"/>
    <w:rsid w:val="008E3AB6"/>
    <w:rsid w:val="0095113A"/>
    <w:rsid w:val="0095184E"/>
    <w:rsid w:val="009541ED"/>
    <w:rsid w:val="00962975"/>
    <w:rsid w:val="0099002C"/>
    <w:rsid w:val="00992325"/>
    <w:rsid w:val="009C6C51"/>
    <w:rsid w:val="00A360DD"/>
    <w:rsid w:val="00A5255F"/>
    <w:rsid w:val="00A84481"/>
    <w:rsid w:val="00AA54C8"/>
    <w:rsid w:val="00AB3B57"/>
    <w:rsid w:val="00AE18FC"/>
    <w:rsid w:val="00AE270D"/>
    <w:rsid w:val="00AF434B"/>
    <w:rsid w:val="00B508FC"/>
    <w:rsid w:val="00B54C89"/>
    <w:rsid w:val="00B81B4B"/>
    <w:rsid w:val="00B83954"/>
    <w:rsid w:val="00B842D2"/>
    <w:rsid w:val="00BE3DC1"/>
    <w:rsid w:val="00C61FCD"/>
    <w:rsid w:val="00CC5A51"/>
    <w:rsid w:val="00CD09CF"/>
    <w:rsid w:val="00CF478E"/>
    <w:rsid w:val="00D230BA"/>
    <w:rsid w:val="00D34B59"/>
    <w:rsid w:val="00D93FD9"/>
    <w:rsid w:val="00DA5C39"/>
    <w:rsid w:val="00DE216D"/>
    <w:rsid w:val="00DF0030"/>
    <w:rsid w:val="00E36014"/>
    <w:rsid w:val="00E473B7"/>
    <w:rsid w:val="00E56341"/>
    <w:rsid w:val="00EB4EBC"/>
    <w:rsid w:val="00ED4AEB"/>
    <w:rsid w:val="00EF4AD8"/>
    <w:rsid w:val="00F02ABA"/>
    <w:rsid w:val="00F112C8"/>
    <w:rsid w:val="00F3536B"/>
    <w:rsid w:val="00F544CF"/>
    <w:rsid w:val="00F611B9"/>
    <w:rsid w:val="00F8250B"/>
    <w:rsid w:val="00F912DB"/>
    <w:rsid w:val="00FB725B"/>
    <w:rsid w:val="00FD7FA0"/>
    <w:rsid w:val="00FE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A6"/>
  </w:style>
  <w:style w:type="paragraph" w:styleId="1">
    <w:name w:val="heading 1"/>
    <w:basedOn w:val="a"/>
    <w:next w:val="a"/>
    <w:link w:val="10"/>
    <w:uiPriority w:val="9"/>
    <w:qFormat/>
    <w:rsid w:val="00682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66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7BA6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7B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nhideWhenUsed/>
    <w:rsid w:val="00377BA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377BA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rsid w:val="00377BA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377BA6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77BA6"/>
    <w:pPr>
      <w:ind w:left="720"/>
      <w:contextualSpacing/>
    </w:pPr>
  </w:style>
  <w:style w:type="table" w:styleId="a6">
    <w:name w:val="Table Grid"/>
    <w:basedOn w:val="a1"/>
    <w:uiPriority w:val="59"/>
    <w:rsid w:val="00377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77BA6"/>
  </w:style>
  <w:style w:type="character" w:styleId="a7">
    <w:name w:val="Strong"/>
    <w:basedOn w:val="a0"/>
    <w:uiPriority w:val="22"/>
    <w:qFormat/>
    <w:rsid w:val="00377BA6"/>
    <w:rPr>
      <w:b/>
      <w:bCs/>
    </w:rPr>
  </w:style>
  <w:style w:type="paragraph" w:styleId="a8">
    <w:name w:val="Normal (Web)"/>
    <w:basedOn w:val="a"/>
    <w:uiPriority w:val="99"/>
    <w:unhideWhenUsed/>
    <w:rsid w:val="0016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6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0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3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BE850-62CA-4038-AE3C-52265FD0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10</Pages>
  <Words>3158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69</cp:revision>
  <cp:lastPrinted>2020-01-30T07:07:00Z</cp:lastPrinted>
  <dcterms:created xsi:type="dcterms:W3CDTF">2020-01-23T08:24:00Z</dcterms:created>
  <dcterms:modified xsi:type="dcterms:W3CDTF">2020-11-17T19:45:00Z</dcterms:modified>
</cp:coreProperties>
</file>